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B9" w:rsidRDefault="006248F2" w:rsidP="006248F2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72"/>
        </w:rPr>
        <w:t>Temadag onsdag d. 11. november</w:t>
      </w:r>
      <w:r>
        <w:rPr>
          <w:rFonts w:ascii="Calibri" w:eastAsia="Calibri" w:hAnsi="Calibri" w:cs="Calibri"/>
          <w:b/>
          <w:sz w:val="72"/>
        </w:rPr>
        <w:br/>
      </w:r>
      <w:r>
        <w:rPr>
          <w:rFonts w:ascii="Calibri" w:eastAsia="Calibri" w:hAnsi="Calibri" w:cs="Calibri"/>
          <w:b/>
          <w:sz w:val="32"/>
        </w:rPr>
        <w:t>kl. 9:30 til 12:30 med efterfølgende frokost, for dem der har tilmeldt sig.</w:t>
      </w:r>
    </w:p>
    <w:p w:rsidR="000B41B9" w:rsidRPr="006248F2" w:rsidRDefault="006248F2" w:rsidP="006248F2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40"/>
        </w:rPr>
        <w:t>Det foregår i Røllikevej 3, 2770 Kastrup.</w:t>
      </w:r>
    </w:p>
    <w:p w:rsidR="000B41B9" w:rsidRDefault="006248F2" w:rsidP="006248F2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Dagsorden.</w:t>
      </w:r>
    </w:p>
    <w:p w:rsidR="000B41B9" w:rsidRDefault="006248F2" w:rsidP="006248F2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9:30 </w:t>
      </w:r>
      <w:r>
        <w:rPr>
          <w:rFonts w:ascii="Calibri" w:eastAsia="Calibri" w:hAnsi="Calibri" w:cs="Calibri"/>
          <w:sz w:val="28"/>
        </w:rPr>
        <w:tab/>
        <w:t>Velkomst. v/Dan</w:t>
      </w:r>
      <w:r>
        <w:rPr>
          <w:rFonts w:ascii="Calibri" w:eastAsia="Calibri" w:hAnsi="Calibri" w:cs="Calibri"/>
          <w:sz w:val="28"/>
        </w:rPr>
        <w:br/>
      </w:r>
    </w:p>
    <w:p w:rsidR="000B41B9" w:rsidRDefault="006248F2" w:rsidP="006248F2">
      <w:pPr>
        <w:spacing w:line="240" w:lineRule="auto"/>
        <w:rPr>
          <w:rFonts w:ascii="Arial" w:eastAsia="Arial" w:hAnsi="Arial" w:cs="Arial"/>
          <w:color w:val="222222"/>
          <w:shd w:val="clear" w:color="auto" w:fill="FFFFFF"/>
        </w:rPr>
      </w:pPr>
      <w:r>
        <w:rPr>
          <w:rFonts w:ascii="Calibri" w:eastAsia="Calibri" w:hAnsi="Calibri" w:cs="Calibri"/>
          <w:sz w:val="28"/>
          <w:shd w:val="clear" w:color="auto" w:fill="FFFFFF"/>
        </w:rPr>
        <w:t>9:35</w:t>
      </w:r>
      <w:r>
        <w:rPr>
          <w:rFonts w:ascii="Calibri" w:eastAsia="Calibri" w:hAnsi="Calibri" w:cs="Calibri"/>
          <w:sz w:val="28"/>
          <w:shd w:val="clear" w:color="auto" w:fill="FFFFFF"/>
        </w:rPr>
        <w:tab/>
      </w:r>
      <w:r>
        <w:rPr>
          <w:rFonts w:ascii="Arial" w:eastAsia="Arial" w:hAnsi="Arial" w:cs="Arial"/>
          <w:color w:val="222222"/>
          <w:sz w:val="24"/>
          <w:shd w:val="clear" w:color="auto" w:fill="FFFFFF"/>
        </w:rPr>
        <w:t>Sikkerhed på nettet. v/</w:t>
      </w:r>
      <w:r>
        <w:rPr>
          <w:rFonts w:ascii="Arial" w:eastAsia="Arial" w:hAnsi="Arial" w:cs="Arial"/>
          <w:color w:val="222222"/>
          <w:shd w:val="clear" w:color="auto" w:fill="FFFFFF"/>
        </w:rPr>
        <w:t>David Guldager.</w:t>
      </w:r>
    </w:p>
    <w:p w:rsidR="000B41B9" w:rsidRDefault="006248F2" w:rsidP="006248F2">
      <w:pPr>
        <w:spacing w:line="240" w:lineRule="auto"/>
        <w:rPr>
          <w:rFonts w:ascii="Arial" w:eastAsia="Arial" w:hAnsi="Arial" w:cs="Arial"/>
          <w:color w:val="222222"/>
          <w:shd w:val="clear" w:color="auto" w:fill="FFFFFF"/>
        </w:rPr>
      </w:pPr>
      <w:r>
        <w:rPr>
          <w:rFonts w:ascii="Arial" w:eastAsia="Arial" w:hAnsi="Arial" w:cs="Arial"/>
          <w:color w:val="222222"/>
          <w:shd w:val="clear" w:color="auto" w:fill="FFFFFF"/>
        </w:rPr>
        <w:t>Identificerer sårbarheder, forstå risikoen og tag kontrol over jeres cybersikkerhed.</w:t>
      </w:r>
    </w:p>
    <w:p w:rsidR="000B41B9" w:rsidRDefault="006248F2" w:rsidP="006248F2">
      <w:pPr>
        <w:spacing w:line="240" w:lineRule="auto"/>
        <w:rPr>
          <w:rFonts w:ascii="Arial" w:eastAsia="Arial" w:hAnsi="Arial" w:cs="Arial"/>
          <w:color w:val="222222"/>
          <w:shd w:val="clear" w:color="auto" w:fill="FFFFFF"/>
        </w:rPr>
      </w:pPr>
      <w:r>
        <w:rPr>
          <w:rFonts w:ascii="Arial" w:eastAsia="Arial" w:hAnsi="Arial" w:cs="Arial"/>
          <w:color w:val="222222"/>
          <w:shd w:val="clear" w:color="auto" w:fill="FFFFFF"/>
        </w:rPr>
        <w:t>Reducer risikoen ved cyberangreb med sikkerhedsovervågning.</w:t>
      </w:r>
    </w:p>
    <w:p w:rsidR="000B41B9" w:rsidRDefault="006248F2" w:rsidP="006248F2">
      <w:pPr>
        <w:spacing w:line="240" w:lineRule="auto"/>
        <w:rPr>
          <w:rFonts w:ascii="Arial" w:eastAsia="Arial" w:hAnsi="Arial" w:cs="Arial"/>
          <w:color w:val="222222"/>
          <w:shd w:val="clear" w:color="auto" w:fill="FFFFFF"/>
        </w:rPr>
      </w:pPr>
      <w:r>
        <w:rPr>
          <w:rFonts w:ascii="Arial" w:eastAsia="Arial" w:hAnsi="Arial" w:cs="Arial"/>
          <w:color w:val="222222"/>
          <w:shd w:val="clear" w:color="auto" w:fill="FFFFFF"/>
        </w:rPr>
        <w:t>NIS2 direktivet er trådt i kraft i EU, hvordan kan det påvirke os.</w:t>
      </w:r>
    </w:p>
    <w:p w:rsidR="000B41B9" w:rsidRDefault="006248F2" w:rsidP="006248F2">
      <w:pPr>
        <w:spacing w:line="240" w:lineRule="auto"/>
        <w:rPr>
          <w:rFonts w:ascii="Arial" w:eastAsia="Arial" w:hAnsi="Arial" w:cs="Arial"/>
          <w:color w:val="222222"/>
          <w:sz w:val="24"/>
          <w:shd w:val="clear" w:color="auto" w:fill="FFFFFF"/>
        </w:rPr>
      </w:pPr>
      <w:r>
        <w:rPr>
          <w:rFonts w:ascii="Arial" w:eastAsia="Arial" w:hAnsi="Arial" w:cs="Arial"/>
          <w:color w:val="222222"/>
          <w:shd w:val="clear" w:color="auto" w:fill="FFFFFF"/>
        </w:rPr>
        <w:t>Awareness gør os i stand til at opdage, og forstå og reagere på  sikkerhedstrusler.</w:t>
      </w:r>
    </w:p>
    <w:p w:rsidR="000B41B9" w:rsidRDefault="000B41B9" w:rsidP="006248F2">
      <w:pPr>
        <w:rPr>
          <w:rFonts w:ascii="Calibri" w:eastAsia="Calibri" w:hAnsi="Calibri" w:cs="Calibri"/>
          <w:sz w:val="28"/>
        </w:rPr>
      </w:pPr>
    </w:p>
    <w:p w:rsidR="000B41B9" w:rsidRDefault="006248F2" w:rsidP="006248F2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11:10</w:t>
      </w:r>
      <w:r>
        <w:rPr>
          <w:rFonts w:ascii="Calibri" w:eastAsia="Calibri" w:hAnsi="Calibri" w:cs="Calibri"/>
          <w:sz w:val="28"/>
        </w:rPr>
        <w:tab/>
        <w:t>Pause med kaffe og te.</w:t>
      </w:r>
    </w:p>
    <w:p w:rsidR="000B41B9" w:rsidRDefault="000B41B9" w:rsidP="006248F2">
      <w:pPr>
        <w:rPr>
          <w:rFonts w:ascii="Calibri" w:eastAsia="Calibri" w:hAnsi="Calibri" w:cs="Calibri"/>
          <w:sz w:val="28"/>
        </w:rPr>
      </w:pPr>
    </w:p>
    <w:p w:rsidR="000B41B9" w:rsidRDefault="006248F2" w:rsidP="006248F2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11:30</w:t>
      </w:r>
      <w:r>
        <w:rPr>
          <w:rFonts w:ascii="Calibri" w:eastAsia="Calibri" w:hAnsi="Calibri" w:cs="Calibri"/>
          <w:sz w:val="28"/>
        </w:rPr>
        <w:tab/>
        <w:t>Nyt fra afdelingerne.</w:t>
      </w:r>
      <w:r>
        <w:rPr>
          <w:rFonts w:ascii="Calibri" w:eastAsia="Calibri" w:hAnsi="Calibri" w:cs="Calibri"/>
          <w:sz w:val="28"/>
        </w:rPr>
        <w:br/>
      </w:r>
      <w:r>
        <w:rPr>
          <w:rFonts w:ascii="Calibri" w:eastAsia="Calibri" w:hAnsi="Calibri" w:cs="Calibri"/>
          <w:sz w:val="28"/>
        </w:rPr>
        <w:tab/>
        <w:t>Del jeres erfaringer med os andre.</w:t>
      </w:r>
    </w:p>
    <w:p w:rsidR="000B41B9" w:rsidRDefault="006248F2" w:rsidP="006248F2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br/>
        <w:t>12:25</w:t>
      </w:r>
      <w:r>
        <w:rPr>
          <w:rFonts w:ascii="Calibri" w:eastAsia="Calibri" w:hAnsi="Calibri" w:cs="Calibri"/>
          <w:sz w:val="28"/>
        </w:rPr>
        <w:tab/>
        <w:t>Afslutning v/Dan Jønsson</w:t>
      </w:r>
      <w:r>
        <w:rPr>
          <w:rFonts w:ascii="Calibri" w:eastAsia="Calibri" w:hAnsi="Calibri" w:cs="Calibri"/>
          <w:sz w:val="28"/>
        </w:rPr>
        <w:br/>
      </w:r>
    </w:p>
    <w:p w:rsidR="000B41B9" w:rsidRDefault="006248F2" w:rsidP="006248F2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12:30</w:t>
      </w:r>
      <w:r>
        <w:rPr>
          <w:rFonts w:ascii="Calibri" w:eastAsia="Calibri" w:hAnsi="Calibri" w:cs="Calibri"/>
          <w:sz w:val="28"/>
        </w:rPr>
        <w:tab/>
        <w:t>Frokost for de tilmeldte.</w:t>
      </w:r>
    </w:p>
    <w:p w:rsidR="000B41B9" w:rsidRPr="004B12AD" w:rsidRDefault="006248F2" w:rsidP="006248F2">
      <w:pPr>
        <w:spacing w:after="0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sz w:val="28"/>
        </w:rPr>
        <w:t>Tilmeldings link:</w:t>
      </w:r>
      <w:r w:rsidR="004B12AD">
        <w:rPr>
          <w:rFonts w:ascii="Calibri" w:eastAsia="Calibri" w:hAnsi="Calibri" w:cs="Calibri"/>
          <w:sz w:val="28"/>
        </w:rPr>
        <w:t xml:space="preserve"> </w:t>
      </w:r>
      <w:r w:rsidR="004B12AD" w:rsidRPr="004B12AD">
        <w:rPr>
          <w:rFonts w:ascii="Calibri" w:eastAsia="Calibri" w:hAnsi="Calibri" w:cs="Calibri"/>
          <w:i/>
          <w:sz w:val="28"/>
        </w:rPr>
        <w:t>Det kommer senere.</w:t>
      </w:r>
    </w:p>
    <w:p w:rsidR="000B41B9" w:rsidRDefault="006248F2" w:rsidP="006248F2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>Skal framelde samme morgen, eller når tidsfristen er udløbet.</w:t>
      </w:r>
    </w:p>
    <w:p w:rsidR="000B41B9" w:rsidRDefault="006248F2" w:rsidP="006248F2">
      <w:pPr>
        <w:spacing w:after="0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så skriv til eller ring til Dan Jønsson  = </w:t>
      </w:r>
      <w:hyperlink r:id="rId4">
        <w:r>
          <w:rPr>
            <w:rFonts w:ascii="Calibri" w:eastAsia="Calibri" w:hAnsi="Calibri" w:cs="Calibri"/>
            <w:color w:val="0000FF"/>
            <w:sz w:val="28"/>
            <w:u w:val="single"/>
          </w:rPr>
          <w:t>engvangdan@gmail.com</w:t>
        </w:r>
      </w:hyperlink>
      <w:r>
        <w:rPr>
          <w:rFonts w:ascii="Calibri" w:eastAsia="Calibri" w:hAnsi="Calibri" w:cs="Calibri"/>
          <w:sz w:val="28"/>
        </w:rPr>
        <w:t>. 60846667</w:t>
      </w:r>
    </w:p>
    <w:p w:rsidR="000B41B9" w:rsidRDefault="006248F2" w:rsidP="006248F2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Afbud / udeblivelse Hvis du er tilmeldt et temamøde, hvor der er bestilt mad og drikke ud fra antal deltagere,</w:t>
      </w:r>
    </w:p>
    <w:p w:rsidR="000B41B9" w:rsidRDefault="006248F2" w:rsidP="006248F2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og du ikke melder afbud rettidigt, vil din lokalafdeling blive bedt om at dække de udgifter, der ikke kan afbestilles.</w:t>
      </w:r>
    </w:p>
    <w:p w:rsidR="000B41B9" w:rsidRDefault="006248F2" w:rsidP="006248F2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</w:rPr>
        <w:t xml:space="preserve">Rettidigt afbud skal senest være modtaget den 27. oktober 2026 via Conference Manager eller på mail til engvangdan@gmail.com Beløbet i dette temamøde udgør  175 kr.   pr. deltager. 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sz w:val="28"/>
        </w:rPr>
        <w:br/>
        <w:t>Hilsen it-koordinatorene Per Ottesen, Peter Daugård, Gladys og Dan Jønsson.</w:t>
      </w:r>
    </w:p>
    <w:p w:rsidR="000B41B9" w:rsidRDefault="006248F2" w:rsidP="006248F2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Ældre Sagen, København. Distrikt 10.</w:t>
      </w:r>
    </w:p>
    <w:sectPr w:rsidR="000B41B9" w:rsidSect="00624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</w:compat>
  <w:rsids>
    <w:rsidRoot w:val="000B41B9"/>
    <w:rsid w:val="000B41B9"/>
    <w:rsid w:val="0022326B"/>
    <w:rsid w:val="004B12AD"/>
    <w:rsid w:val="00624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Jønsson</dc:creator>
  <cp:lastModifiedBy>Dan Jønsson</cp:lastModifiedBy>
  <cp:revision>4</cp:revision>
  <dcterms:created xsi:type="dcterms:W3CDTF">2026-07-25T06:40:00Z</dcterms:created>
  <dcterms:modified xsi:type="dcterms:W3CDTF">2026-07-25T06:44:00Z</dcterms:modified>
</cp:coreProperties>
</file>