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4B6F" w14:textId="0241CFAD" w:rsidR="00AC5622" w:rsidRDefault="00EB78B6" w:rsidP="00AC5622">
      <w:pPr>
        <w:pStyle w:val="Default"/>
      </w:pPr>
      <w:r>
        <w:tab/>
      </w:r>
      <w:r>
        <w:tab/>
      </w:r>
      <w:r>
        <w:tab/>
      </w:r>
      <w:r>
        <w:tab/>
      </w:r>
      <w:r>
        <w:tab/>
        <w:t xml:space="preserve">         </w:t>
      </w:r>
      <w:r w:rsidR="00C52D19">
        <w:t>Ju</w:t>
      </w:r>
      <w:r w:rsidR="001725FE">
        <w:t>li</w:t>
      </w:r>
      <w:r w:rsidR="004F3494">
        <w:t xml:space="preserve"> 2025</w:t>
      </w:r>
    </w:p>
    <w:p w14:paraId="44E7DFE1" w14:textId="30CAD57D" w:rsidR="00AC5622" w:rsidRDefault="00AC5622" w:rsidP="00AC5622">
      <w:pPr>
        <w:pStyle w:val="Default"/>
        <w:jc w:val="center"/>
        <w:rPr>
          <w:sz w:val="36"/>
          <w:szCs w:val="36"/>
        </w:rPr>
      </w:pPr>
    </w:p>
    <w:p w14:paraId="47911D26" w14:textId="050D0184" w:rsidR="004D0095" w:rsidRDefault="00AC5622" w:rsidP="004D0095">
      <w:pPr>
        <w:pStyle w:val="Default"/>
        <w:jc w:val="center"/>
        <w:rPr>
          <w:b/>
          <w:bCs/>
          <w:sz w:val="36"/>
          <w:szCs w:val="36"/>
        </w:rPr>
      </w:pPr>
      <w:r>
        <w:rPr>
          <w:b/>
          <w:bCs/>
          <w:sz w:val="36"/>
          <w:szCs w:val="36"/>
        </w:rPr>
        <w:t>Ad</w:t>
      </w:r>
      <w:r w:rsidR="00542CFC">
        <w:rPr>
          <w:b/>
          <w:bCs/>
          <w:sz w:val="36"/>
          <w:szCs w:val="36"/>
        </w:rPr>
        <w:t>-</w:t>
      </w:r>
      <w:r>
        <w:rPr>
          <w:b/>
          <w:bCs/>
          <w:sz w:val="36"/>
          <w:szCs w:val="36"/>
        </w:rPr>
        <w:t>hoc udvalg</w:t>
      </w:r>
      <w:r w:rsidR="004F3494">
        <w:rPr>
          <w:b/>
          <w:bCs/>
          <w:sz w:val="36"/>
          <w:szCs w:val="36"/>
        </w:rPr>
        <w:t>et om</w:t>
      </w:r>
      <w:r>
        <w:rPr>
          <w:b/>
          <w:bCs/>
          <w:sz w:val="36"/>
          <w:szCs w:val="36"/>
        </w:rPr>
        <w:t xml:space="preserve"> </w:t>
      </w:r>
      <w:r w:rsidR="00B770EF">
        <w:rPr>
          <w:b/>
          <w:bCs/>
          <w:sz w:val="36"/>
          <w:szCs w:val="36"/>
        </w:rPr>
        <w:t>det gode årsmøde</w:t>
      </w:r>
    </w:p>
    <w:p w14:paraId="1B2D9518" w14:textId="3BFDADB5" w:rsidR="001725FE" w:rsidRDefault="001725FE" w:rsidP="004D0095">
      <w:pPr>
        <w:pStyle w:val="Default"/>
        <w:jc w:val="center"/>
        <w:rPr>
          <w:b/>
          <w:bCs/>
          <w:sz w:val="36"/>
          <w:szCs w:val="36"/>
        </w:rPr>
      </w:pPr>
      <w:r>
        <w:rPr>
          <w:b/>
          <w:bCs/>
          <w:sz w:val="36"/>
          <w:szCs w:val="36"/>
        </w:rPr>
        <w:t>Notat til Landsbestyrelsen</w:t>
      </w:r>
    </w:p>
    <w:p w14:paraId="6E1FCB00" w14:textId="77777777" w:rsidR="004F3494" w:rsidRDefault="004F3494" w:rsidP="004F3494">
      <w:pPr>
        <w:pStyle w:val="Default"/>
        <w:rPr>
          <w:b/>
          <w:bCs/>
          <w:sz w:val="36"/>
          <w:szCs w:val="36"/>
        </w:rPr>
      </w:pPr>
    </w:p>
    <w:p w14:paraId="23E33C22" w14:textId="33BB1CA5" w:rsidR="004F3494" w:rsidRDefault="00901055" w:rsidP="004F3494">
      <w:pPr>
        <w:pStyle w:val="Default"/>
        <w:rPr>
          <w:b/>
          <w:bCs/>
          <w:sz w:val="36"/>
          <w:szCs w:val="36"/>
        </w:rPr>
      </w:pPr>
      <w:r>
        <w:rPr>
          <w:b/>
          <w:bCs/>
          <w:sz w:val="36"/>
          <w:szCs w:val="36"/>
        </w:rPr>
        <w:t>Deltagere i Ad-hoc udvalget</w:t>
      </w:r>
    </w:p>
    <w:p w14:paraId="4D2A4745" w14:textId="6DA1486C" w:rsidR="004F3494" w:rsidRPr="004F3494" w:rsidRDefault="004F3494" w:rsidP="004F3494">
      <w:pPr>
        <w:pStyle w:val="Default"/>
        <w:rPr>
          <w:sz w:val="36"/>
          <w:szCs w:val="36"/>
        </w:rPr>
      </w:pPr>
      <w:r w:rsidRPr="004F3494">
        <w:rPr>
          <w:sz w:val="36"/>
          <w:szCs w:val="36"/>
        </w:rPr>
        <w:t>Deltagere:</w:t>
      </w:r>
    </w:p>
    <w:p w14:paraId="375C5290" w14:textId="7B7E4EF4" w:rsidR="004F3494" w:rsidRPr="004F3494" w:rsidRDefault="004F3494" w:rsidP="004F3494">
      <w:pPr>
        <w:pStyle w:val="Default"/>
        <w:rPr>
          <w:sz w:val="36"/>
          <w:szCs w:val="36"/>
        </w:rPr>
      </w:pPr>
      <w:r w:rsidRPr="004F3494">
        <w:rPr>
          <w:sz w:val="36"/>
          <w:szCs w:val="36"/>
        </w:rPr>
        <w:t>Severin Stollig Sivesgaard</w:t>
      </w:r>
      <w:r w:rsidR="00901055">
        <w:rPr>
          <w:sz w:val="36"/>
          <w:szCs w:val="36"/>
        </w:rPr>
        <w:t>, Lundtoft</w:t>
      </w:r>
    </w:p>
    <w:p w14:paraId="6BD821D2" w14:textId="55710EF1" w:rsidR="004F3494" w:rsidRPr="004F3494" w:rsidRDefault="004F3494" w:rsidP="004F3494">
      <w:pPr>
        <w:pStyle w:val="Default"/>
        <w:rPr>
          <w:sz w:val="36"/>
          <w:szCs w:val="36"/>
        </w:rPr>
      </w:pPr>
      <w:r w:rsidRPr="004F3494">
        <w:rPr>
          <w:sz w:val="36"/>
          <w:szCs w:val="36"/>
        </w:rPr>
        <w:t>Hanna Simonsen</w:t>
      </w:r>
      <w:r w:rsidR="00901055">
        <w:rPr>
          <w:sz w:val="36"/>
          <w:szCs w:val="36"/>
        </w:rPr>
        <w:t>, Hjørring</w:t>
      </w:r>
      <w:r w:rsidR="00C52D19">
        <w:rPr>
          <w:sz w:val="36"/>
          <w:szCs w:val="36"/>
        </w:rPr>
        <w:t xml:space="preserve"> </w:t>
      </w:r>
      <w:r w:rsidR="00901055">
        <w:rPr>
          <w:sz w:val="36"/>
          <w:szCs w:val="36"/>
        </w:rPr>
        <w:t>–</w:t>
      </w:r>
      <w:r w:rsidR="00C52D19">
        <w:rPr>
          <w:sz w:val="36"/>
          <w:szCs w:val="36"/>
        </w:rPr>
        <w:t xml:space="preserve"> afbud</w:t>
      </w:r>
      <w:r w:rsidR="00901055">
        <w:rPr>
          <w:sz w:val="36"/>
          <w:szCs w:val="36"/>
        </w:rPr>
        <w:t xml:space="preserve"> 19/6</w:t>
      </w:r>
    </w:p>
    <w:p w14:paraId="5D966861" w14:textId="4D13FC4D" w:rsidR="004F3494" w:rsidRPr="004F3494" w:rsidRDefault="004F3494" w:rsidP="004F3494">
      <w:pPr>
        <w:pStyle w:val="Default"/>
        <w:rPr>
          <w:sz w:val="36"/>
          <w:szCs w:val="36"/>
        </w:rPr>
      </w:pPr>
      <w:r w:rsidRPr="004F3494">
        <w:rPr>
          <w:sz w:val="36"/>
          <w:szCs w:val="36"/>
        </w:rPr>
        <w:t>Stig Ryhl</w:t>
      </w:r>
      <w:r w:rsidR="00901055">
        <w:rPr>
          <w:sz w:val="36"/>
          <w:szCs w:val="36"/>
        </w:rPr>
        <w:t>, Møn-Bogø</w:t>
      </w:r>
    </w:p>
    <w:p w14:paraId="6E2F2B13" w14:textId="26DC6033" w:rsidR="004F3494" w:rsidRPr="004F3494" w:rsidRDefault="004F3494" w:rsidP="004F3494">
      <w:pPr>
        <w:pStyle w:val="Default"/>
        <w:rPr>
          <w:sz w:val="36"/>
          <w:szCs w:val="36"/>
        </w:rPr>
      </w:pPr>
      <w:r w:rsidRPr="004F3494">
        <w:rPr>
          <w:sz w:val="36"/>
          <w:szCs w:val="36"/>
        </w:rPr>
        <w:t>Erik Christensen</w:t>
      </w:r>
      <w:r w:rsidR="00901055">
        <w:rPr>
          <w:sz w:val="36"/>
          <w:szCs w:val="36"/>
        </w:rPr>
        <w:t>, Hedensted</w:t>
      </w:r>
    </w:p>
    <w:p w14:paraId="22946FF1" w14:textId="42F9802A" w:rsidR="004F3494" w:rsidRPr="004F3494" w:rsidRDefault="004F3494" w:rsidP="004F3494">
      <w:pPr>
        <w:pStyle w:val="Default"/>
        <w:rPr>
          <w:sz w:val="36"/>
          <w:szCs w:val="36"/>
        </w:rPr>
      </w:pPr>
      <w:r w:rsidRPr="004F3494">
        <w:rPr>
          <w:sz w:val="36"/>
          <w:szCs w:val="36"/>
        </w:rPr>
        <w:t>Leif Søborg Madsen</w:t>
      </w:r>
      <w:r w:rsidR="00901055">
        <w:rPr>
          <w:sz w:val="36"/>
          <w:szCs w:val="36"/>
        </w:rPr>
        <w:t>, Pandrup</w:t>
      </w:r>
    </w:p>
    <w:p w14:paraId="339723BA" w14:textId="1AB4EE1B" w:rsidR="004F3494" w:rsidRPr="009E50E9" w:rsidRDefault="004F3494" w:rsidP="004F3494">
      <w:pPr>
        <w:pStyle w:val="Default"/>
        <w:rPr>
          <w:sz w:val="36"/>
          <w:szCs w:val="36"/>
        </w:rPr>
      </w:pPr>
      <w:r w:rsidRPr="009E50E9">
        <w:rPr>
          <w:sz w:val="36"/>
          <w:szCs w:val="36"/>
        </w:rPr>
        <w:t>Louise Qaavigaq</w:t>
      </w:r>
      <w:r w:rsidR="00901055">
        <w:rPr>
          <w:sz w:val="36"/>
          <w:szCs w:val="36"/>
        </w:rPr>
        <w:t>, Langeskov-Munkebo</w:t>
      </w:r>
      <w:r w:rsidRPr="009E50E9">
        <w:rPr>
          <w:sz w:val="36"/>
          <w:szCs w:val="36"/>
        </w:rPr>
        <w:t xml:space="preserve"> </w:t>
      </w:r>
      <w:r w:rsidR="00901055">
        <w:rPr>
          <w:sz w:val="36"/>
          <w:szCs w:val="36"/>
        </w:rPr>
        <w:t>–</w:t>
      </w:r>
      <w:r w:rsidRPr="009E50E9">
        <w:rPr>
          <w:sz w:val="36"/>
          <w:szCs w:val="36"/>
        </w:rPr>
        <w:t xml:space="preserve"> afbud</w:t>
      </w:r>
      <w:r w:rsidR="00901055">
        <w:rPr>
          <w:sz w:val="36"/>
          <w:szCs w:val="36"/>
        </w:rPr>
        <w:t xml:space="preserve"> 19/6</w:t>
      </w:r>
    </w:p>
    <w:p w14:paraId="484272BB" w14:textId="35FF52AA" w:rsidR="004F3494" w:rsidRPr="009E50E9" w:rsidRDefault="004F3494" w:rsidP="004F3494">
      <w:pPr>
        <w:pStyle w:val="Default"/>
        <w:rPr>
          <w:sz w:val="36"/>
          <w:szCs w:val="36"/>
        </w:rPr>
      </w:pPr>
      <w:r w:rsidRPr="009E50E9">
        <w:rPr>
          <w:sz w:val="36"/>
          <w:szCs w:val="36"/>
        </w:rPr>
        <w:t>Bente He</w:t>
      </w:r>
      <w:r w:rsidR="00525215">
        <w:rPr>
          <w:sz w:val="36"/>
          <w:szCs w:val="36"/>
        </w:rPr>
        <w:t>l</w:t>
      </w:r>
      <w:r w:rsidRPr="009E50E9">
        <w:rPr>
          <w:sz w:val="36"/>
          <w:szCs w:val="36"/>
        </w:rPr>
        <w:t>ring</w:t>
      </w:r>
      <w:r w:rsidR="00901055">
        <w:rPr>
          <w:sz w:val="36"/>
          <w:szCs w:val="36"/>
        </w:rPr>
        <w:t>, Solrød</w:t>
      </w:r>
    </w:p>
    <w:p w14:paraId="383859CF" w14:textId="7E9897FA" w:rsidR="004F3494" w:rsidRPr="00C52D19" w:rsidRDefault="004F3494" w:rsidP="004F3494">
      <w:pPr>
        <w:pStyle w:val="Default"/>
        <w:rPr>
          <w:sz w:val="36"/>
          <w:szCs w:val="36"/>
        </w:rPr>
      </w:pPr>
      <w:r w:rsidRPr="00C52D19">
        <w:rPr>
          <w:sz w:val="36"/>
          <w:szCs w:val="36"/>
        </w:rPr>
        <w:t>Eva Dam Thrane</w:t>
      </w:r>
      <w:r w:rsidR="00901055">
        <w:rPr>
          <w:sz w:val="36"/>
          <w:szCs w:val="36"/>
        </w:rPr>
        <w:t>, Odense</w:t>
      </w:r>
      <w:r w:rsidR="00C52D19" w:rsidRPr="00C52D19">
        <w:rPr>
          <w:sz w:val="36"/>
          <w:szCs w:val="36"/>
        </w:rPr>
        <w:t xml:space="preserve"> – udtrådt af </w:t>
      </w:r>
      <w:r w:rsidR="00C52D19">
        <w:rPr>
          <w:sz w:val="36"/>
          <w:szCs w:val="36"/>
        </w:rPr>
        <w:t>udvalget</w:t>
      </w:r>
      <w:r w:rsidR="00901055">
        <w:rPr>
          <w:sz w:val="36"/>
          <w:szCs w:val="36"/>
        </w:rPr>
        <w:t xml:space="preserve"> marts 2025</w:t>
      </w:r>
    </w:p>
    <w:p w14:paraId="25562E10" w14:textId="2D1898BB" w:rsidR="004F3494" w:rsidRDefault="004F3494" w:rsidP="004F3494">
      <w:pPr>
        <w:pStyle w:val="Default"/>
        <w:rPr>
          <w:sz w:val="36"/>
          <w:szCs w:val="36"/>
        </w:rPr>
      </w:pPr>
      <w:r w:rsidRPr="009E50E9">
        <w:rPr>
          <w:sz w:val="36"/>
          <w:szCs w:val="36"/>
        </w:rPr>
        <w:t>Henning Broman</w:t>
      </w:r>
      <w:r w:rsidR="00901055">
        <w:rPr>
          <w:sz w:val="36"/>
          <w:szCs w:val="36"/>
        </w:rPr>
        <w:t>, Ballerup</w:t>
      </w:r>
    </w:p>
    <w:p w14:paraId="0EF275E2" w14:textId="77777777" w:rsidR="00901055" w:rsidRPr="009E50E9" w:rsidRDefault="00901055" w:rsidP="004F3494">
      <w:pPr>
        <w:pStyle w:val="Default"/>
        <w:rPr>
          <w:sz w:val="36"/>
          <w:szCs w:val="36"/>
        </w:rPr>
      </w:pPr>
    </w:p>
    <w:p w14:paraId="69084F88" w14:textId="0A170594" w:rsidR="791AD553" w:rsidRPr="009E50E9" w:rsidRDefault="791AD553" w:rsidP="575873D3">
      <w:pPr>
        <w:pStyle w:val="Default"/>
        <w:rPr>
          <w:sz w:val="36"/>
          <w:szCs w:val="36"/>
        </w:rPr>
      </w:pPr>
      <w:r w:rsidRPr="009E50E9">
        <w:rPr>
          <w:sz w:val="36"/>
          <w:szCs w:val="36"/>
        </w:rPr>
        <w:t>Fra Landsbestyrelsen</w:t>
      </w:r>
    </w:p>
    <w:p w14:paraId="227E8376" w14:textId="1B9835A3" w:rsidR="791AD553" w:rsidRPr="009E50E9" w:rsidRDefault="791AD553" w:rsidP="575873D3">
      <w:pPr>
        <w:pStyle w:val="Default"/>
        <w:rPr>
          <w:sz w:val="36"/>
          <w:szCs w:val="36"/>
        </w:rPr>
      </w:pPr>
      <w:r w:rsidRPr="009E50E9">
        <w:rPr>
          <w:sz w:val="36"/>
          <w:szCs w:val="36"/>
        </w:rPr>
        <w:t>Susanne Andersen</w:t>
      </w:r>
    </w:p>
    <w:p w14:paraId="74A162DD" w14:textId="6DADC3E6" w:rsidR="791AD553" w:rsidRPr="009E50E9" w:rsidRDefault="791AD553" w:rsidP="575873D3">
      <w:pPr>
        <w:pStyle w:val="Default"/>
        <w:rPr>
          <w:sz w:val="36"/>
          <w:szCs w:val="36"/>
        </w:rPr>
      </w:pPr>
      <w:r w:rsidRPr="009E50E9">
        <w:rPr>
          <w:sz w:val="36"/>
          <w:szCs w:val="36"/>
        </w:rPr>
        <w:t>Jørgen Møller Larsen, formand for udvalget</w:t>
      </w:r>
    </w:p>
    <w:p w14:paraId="195E48DE" w14:textId="77777777" w:rsidR="004F3494" w:rsidRPr="009E50E9" w:rsidRDefault="004F3494" w:rsidP="004F3494">
      <w:pPr>
        <w:pStyle w:val="Default"/>
        <w:rPr>
          <w:b/>
          <w:bCs/>
          <w:sz w:val="36"/>
          <w:szCs w:val="36"/>
        </w:rPr>
      </w:pPr>
    </w:p>
    <w:p w14:paraId="0BCEBCC8" w14:textId="34992CBA" w:rsidR="004F3494" w:rsidRDefault="004F3494" w:rsidP="004F3494">
      <w:pPr>
        <w:pStyle w:val="Default"/>
        <w:rPr>
          <w:sz w:val="36"/>
          <w:szCs w:val="36"/>
        </w:rPr>
      </w:pPr>
      <w:r w:rsidRPr="004F3494">
        <w:rPr>
          <w:sz w:val="36"/>
          <w:szCs w:val="36"/>
        </w:rPr>
        <w:t xml:space="preserve">Fra sekretariatet: Jacob </w:t>
      </w:r>
      <w:r w:rsidR="00BA13AA" w:rsidRPr="004F3494">
        <w:rPr>
          <w:sz w:val="36"/>
          <w:szCs w:val="36"/>
        </w:rPr>
        <w:t>Bøgesvang</w:t>
      </w:r>
      <w:r w:rsidRPr="004F3494">
        <w:rPr>
          <w:sz w:val="36"/>
          <w:szCs w:val="36"/>
        </w:rPr>
        <w:t xml:space="preserve"> og Torben Færk</w:t>
      </w:r>
    </w:p>
    <w:p w14:paraId="6C3A71C6" w14:textId="77777777" w:rsidR="00415A5C" w:rsidRDefault="00415A5C" w:rsidP="004F3494">
      <w:pPr>
        <w:pStyle w:val="Default"/>
        <w:rPr>
          <w:sz w:val="36"/>
          <w:szCs w:val="36"/>
        </w:rPr>
      </w:pPr>
    </w:p>
    <w:p w14:paraId="39BB4985" w14:textId="050AFC82" w:rsidR="00415A5C" w:rsidRPr="004F3494" w:rsidRDefault="00F86113" w:rsidP="004F3494">
      <w:pPr>
        <w:pStyle w:val="Default"/>
        <w:rPr>
          <w:sz w:val="36"/>
          <w:szCs w:val="36"/>
        </w:rPr>
      </w:pPr>
      <w:r>
        <w:rPr>
          <w:sz w:val="36"/>
          <w:szCs w:val="36"/>
        </w:rPr>
        <w:t>Ad hoc-udvalget</w:t>
      </w:r>
      <w:r w:rsidR="00415A5C">
        <w:rPr>
          <w:sz w:val="36"/>
          <w:szCs w:val="36"/>
        </w:rPr>
        <w:t xml:space="preserve"> har holdt to møder. </w:t>
      </w:r>
      <w:r>
        <w:rPr>
          <w:sz w:val="36"/>
          <w:szCs w:val="36"/>
        </w:rPr>
        <w:t>10/2 og 19/6 2025</w:t>
      </w:r>
    </w:p>
    <w:p w14:paraId="25B20893" w14:textId="77777777" w:rsidR="004D0095" w:rsidRPr="004F3494" w:rsidRDefault="004D0095" w:rsidP="004D0095">
      <w:pPr>
        <w:pStyle w:val="Default"/>
        <w:jc w:val="center"/>
        <w:rPr>
          <w:b/>
          <w:bCs/>
          <w:sz w:val="36"/>
          <w:szCs w:val="36"/>
        </w:rPr>
      </w:pPr>
    </w:p>
    <w:p w14:paraId="48E68DA6" w14:textId="77777777" w:rsidR="00EA7D53" w:rsidRDefault="00AB5D28" w:rsidP="00EA7D53">
      <w:pPr>
        <w:pStyle w:val="Default"/>
        <w:rPr>
          <w:b/>
          <w:bCs/>
          <w:sz w:val="22"/>
          <w:szCs w:val="22"/>
        </w:rPr>
      </w:pPr>
      <w:r>
        <w:rPr>
          <w:b/>
          <w:bCs/>
          <w:sz w:val="22"/>
          <w:szCs w:val="22"/>
        </w:rPr>
        <w:t xml:space="preserve">Indledning </w:t>
      </w:r>
    </w:p>
    <w:p w14:paraId="6B5624BF" w14:textId="70576295" w:rsidR="007D693D" w:rsidRDefault="007D693D" w:rsidP="00EA7D53">
      <w:pPr>
        <w:pStyle w:val="Default"/>
        <w:rPr>
          <w:rFonts w:cstheme="minorBidi"/>
          <w:sz w:val="22"/>
          <w:szCs w:val="22"/>
        </w:rPr>
      </w:pPr>
      <w:r>
        <w:rPr>
          <w:rFonts w:cstheme="minorBidi"/>
          <w:sz w:val="22"/>
          <w:szCs w:val="22"/>
        </w:rPr>
        <w:t xml:space="preserve">Ældre Sagen er en </w:t>
      </w:r>
      <w:r w:rsidR="00693579">
        <w:rPr>
          <w:rFonts w:cstheme="minorBidi"/>
          <w:sz w:val="22"/>
          <w:szCs w:val="22"/>
        </w:rPr>
        <w:t xml:space="preserve">medlemsstyret organisation. Medlemmerne vælger bestyrelserne i Ældre Sagens 215 lokale afdelinger. Bestyrelserne har derefter ansvaret for at planlægge og gennemføre de lokale aktiviteter. Valg af bestyrelser sker på årsmøderne i marts, hvor der vælges bestyrelsesmedlemmer og den samlede bestyrelse står til ansvar overfor medlemmerne i forhold til de gennemførte aktiviteter, næste års planer og lokalafdelingens økonomi. </w:t>
      </w:r>
    </w:p>
    <w:p w14:paraId="6157A215" w14:textId="77777777" w:rsidR="007D693D" w:rsidRDefault="007D693D" w:rsidP="00EA7D53">
      <w:pPr>
        <w:pStyle w:val="Default"/>
        <w:rPr>
          <w:rFonts w:cstheme="minorBidi"/>
          <w:sz w:val="22"/>
          <w:szCs w:val="22"/>
        </w:rPr>
      </w:pPr>
    </w:p>
    <w:p w14:paraId="4E4CD59A" w14:textId="637C766E" w:rsidR="007D693D" w:rsidRDefault="00C1369D" w:rsidP="002F5123">
      <w:r>
        <w:t xml:space="preserve">Lokalafdelingernes årsmøder </w:t>
      </w:r>
      <w:r w:rsidR="007D693D">
        <w:t>e</w:t>
      </w:r>
      <w:r w:rsidR="00693579">
        <w:t>r derfor en nøgleaktivitet</w:t>
      </w:r>
      <w:r w:rsidR="007D693D">
        <w:t xml:space="preserve"> i Ældre Sagens</w:t>
      </w:r>
      <w:r>
        <w:t xml:space="preserve"> medlemsdemokrati. Årsmøderne skal </w:t>
      </w:r>
      <w:r w:rsidR="002F5123">
        <w:t>tilrettelægges på en måde, så medlemmerne har lyst til at deltage, at medlemmerne føler de bliver velinformeret om lokalafdelingens aktiviteter og økonomi, at der er tid og plads til debat og spørgsmål fra medlemmerne til bestyrelsen</w:t>
      </w:r>
      <w:r w:rsidR="00EB78B6">
        <w:t>,</w:t>
      </w:r>
      <w:r w:rsidR="002F5123">
        <w:t xml:space="preserve"> og at valgene til bestyrelsen gennemføres på en transparent og troværdig måde. </w:t>
      </w:r>
    </w:p>
    <w:p w14:paraId="05BAEFDA" w14:textId="5E8674BF" w:rsidR="007B7188" w:rsidRDefault="007B7188" w:rsidP="00EA7D53">
      <w:pPr>
        <w:pStyle w:val="Default"/>
        <w:rPr>
          <w:rFonts w:cstheme="minorBidi"/>
          <w:sz w:val="22"/>
          <w:szCs w:val="22"/>
        </w:rPr>
      </w:pPr>
      <w:r>
        <w:rPr>
          <w:rFonts w:cstheme="minorBidi"/>
          <w:sz w:val="22"/>
          <w:szCs w:val="22"/>
        </w:rPr>
        <w:lastRenderedPageBreak/>
        <w:t xml:space="preserve">Landsbestyrelsen nedsætter et ad-hoc udvalg vedrørende </w:t>
      </w:r>
      <w:r w:rsidR="007D693D">
        <w:rPr>
          <w:rFonts w:cstheme="minorBidi"/>
          <w:sz w:val="22"/>
          <w:szCs w:val="22"/>
        </w:rPr>
        <w:t>det gode årsmøde</w:t>
      </w:r>
      <w:r>
        <w:rPr>
          <w:rFonts w:cstheme="minorBidi"/>
          <w:sz w:val="22"/>
          <w:szCs w:val="22"/>
        </w:rPr>
        <w:t xml:space="preserve"> med det formål</w:t>
      </w:r>
      <w:r w:rsidR="00EB78B6">
        <w:rPr>
          <w:rFonts w:cstheme="minorBidi"/>
          <w:sz w:val="22"/>
          <w:szCs w:val="22"/>
        </w:rPr>
        <w:t>,</w:t>
      </w:r>
      <w:r>
        <w:rPr>
          <w:rFonts w:cstheme="minorBidi"/>
          <w:sz w:val="22"/>
          <w:szCs w:val="22"/>
        </w:rPr>
        <w:t xml:space="preserve"> at </w:t>
      </w:r>
      <w:r w:rsidR="007D693D">
        <w:rPr>
          <w:rFonts w:cstheme="minorBidi"/>
          <w:sz w:val="22"/>
          <w:szCs w:val="22"/>
        </w:rPr>
        <w:t>der sættes fokus på vigtigheden af å</w:t>
      </w:r>
      <w:r w:rsidR="002F5123">
        <w:rPr>
          <w:rFonts w:cstheme="minorBidi"/>
          <w:sz w:val="22"/>
          <w:szCs w:val="22"/>
        </w:rPr>
        <w:t>rsmøderne for</w:t>
      </w:r>
      <w:r w:rsidR="007D693D">
        <w:rPr>
          <w:rFonts w:cstheme="minorBidi"/>
          <w:sz w:val="22"/>
          <w:szCs w:val="22"/>
        </w:rPr>
        <w:t xml:space="preserve"> medlemsdemokratiet</w:t>
      </w:r>
      <w:r w:rsidR="002F5123">
        <w:rPr>
          <w:rFonts w:cstheme="minorBidi"/>
          <w:sz w:val="22"/>
          <w:szCs w:val="22"/>
        </w:rPr>
        <w:t xml:space="preserve"> i</w:t>
      </w:r>
      <w:r>
        <w:rPr>
          <w:rFonts w:cstheme="minorBidi"/>
          <w:sz w:val="22"/>
          <w:szCs w:val="22"/>
        </w:rPr>
        <w:t xml:space="preserve"> Ældre Sagen</w:t>
      </w:r>
      <w:r w:rsidR="00EB78B6">
        <w:rPr>
          <w:rFonts w:cstheme="minorBidi"/>
          <w:sz w:val="22"/>
          <w:szCs w:val="22"/>
        </w:rPr>
        <w:t>,</w:t>
      </w:r>
      <w:r w:rsidR="002F5123">
        <w:rPr>
          <w:rFonts w:cstheme="minorBidi"/>
          <w:sz w:val="22"/>
          <w:szCs w:val="22"/>
        </w:rPr>
        <w:t xml:space="preserve"> og hvorledes det gode årsmøde afvikles</w:t>
      </w:r>
      <w:r>
        <w:rPr>
          <w:rFonts w:cstheme="minorBidi"/>
          <w:sz w:val="22"/>
          <w:szCs w:val="22"/>
        </w:rPr>
        <w:t xml:space="preserve">. </w:t>
      </w:r>
    </w:p>
    <w:p w14:paraId="5853411E" w14:textId="77777777" w:rsidR="00EA7D53" w:rsidRDefault="00EA7D53" w:rsidP="00EA7D53">
      <w:pPr>
        <w:pStyle w:val="Default"/>
        <w:rPr>
          <w:rFonts w:cstheme="minorBidi"/>
          <w:sz w:val="22"/>
          <w:szCs w:val="22"/>
        </w:rPr>
      </w:pPr>
    </w:p>
    <w:p w14:paraId="59677A92" w14:textId="77777777" w:rsidR="00FA5BE1" w:rsidRDefault="00FA5BE1" w:rsidP="00FA5BE1">
      <w:pPr>
        <w:pStyle w:val="Default"/>
        <w:rPr>
          <w:b/>
          <w:bCs/>
          <w:sz w:val="22"/>
          <w:szCs w:val="22"/>
        </w:rPr>
      </w:pPr>
      <w:r>
        <w:rPr>
          <w:b/>
          <w:bCs/>
          <w:sz w:val="22"/>
          <w:szCs w:val="22"/>
        </w:rPr>
        <w:t xml:space="preserve">Arbejdsopgaver </w:t>
      </w:r>
    </w:p>
    <w:p w14:paraId="4EC2DBA8" w14:textId="2F622F66" w:rsidR="006040EF" w:rsidRDefault="00FA5BE1" w:rsidP="00FA5BE1">
      <w:r>
        <w:t xml:space="preserve">Ad-hoc udvalgets opgave </w:t>
      </w:r>
      <w:r w:rsidR="00C71220">
        <w:t>er</w:t>
      </w:r>
      <w:r>
        <w:t xml:space="preserve"> at komme med anbefalinger til</w:t>
      </w:r>
      <w:r w:rsidR="00EB78B6">
        <w:t>,</w:t>
      </w:r>
      <w:r w:rsidR="002F5123">
        <w:t xml:space="preserve"> hvordan det gode årsmøde afvikles</w:t>
      </w:r>
      <w:r w:rsidR="00EB78B6">
        <w:t>,</w:t>
      </w:r>
      <w:r w:rsidR="002F5123">
        <w:t xml:space="preserve"> </w:t>
      </w:r>
      <w:r w:rsidR="00EB78B6">
        <w:t>og</w:t>
      </w:r>
      <w:r w:rsidR="002F5123">
        <w:t xml:space="preserve"> hvordan deltagelse og invol</w:t>
      </w:r>
      <w:r w:rsidR="00275493">
        <w:t xml:space="preserve">vering af medlemmerne i årsmøderne kan styrkes. </w:t>
      </w:r>
    </w:p>
    <w:p w14:paraId="3B5AA9F9" w14:textId="34F7A0BC" w:rsidR="00F705E5" w:rsidRPr="00EB78B6" w:rsidRDefault="00F705E5" w:rsidP="00F705E5">
      <w:pPr>
        <w:pStyle w:val="Default"/>
        <w:rPr>
          <w:b/>
          <w:bCs/>
          <w:i/>
          <w:iCs/>
          <w:sz w:val="22"/>
          <w:szCs w:val="22"/>
        </w:rPr>
      </w:pPr>
      <w:r w:rsidRPr="00EB78B6">
        <w:rPr>
          <w:b/>
          <w:bCs/>
          <w:i/>
          <w:iCs/>
          <w:sz w:val="22"/>
          <w:szCs w:val="22"/>
        </w:rPr>
        <w:t xml:space="preserve">Spørgsmål som ad-hoc udvalget bedes drøfte er: </w:t>
      </w:r>
    </w:p>
    <w:p w14:paraId="1ADE0BFD" w14:textId="3E97CC0D" w:rsidR="001B4A3A" w:rsidRDefault="001B4A3A" w:rsidP="00F705E5">
      <w:pPr>
        <w:pStyle w:val="Default"/>
        <w:rPr>
          <w:b/>
          <w:bCs/>
          <w:sz w:val="22"/>
          <w:szCs w:val="22"/>
        </w:rPr>
      </w:pPr>
    </w:p>
    <w:p w14:paraId="69A3EE0B" w14:textId="6714B300" w:rsidR="00275493" w:rsidRPr="004F3494" w:rsidRDefault="00275493" w:rsidP="00EB78B6">
      <w:pPr>
        <w:pStyle w:val="Default"/>
        <w:numPr>
          <w:ilvl w:val="0"/>
          <w:numId w:val="15"/>
        </w:numPr>
        <w:rPr>
          <w:b/>
          <w:bCs/>
          <w:sz w:val="22"/>
          <w:szCs w:val="22"/>
        </w:rPr>
      </w:pPr>
      <w:r w:rsidRPr="004F3494">
        <w:rPr>
          <w:b/>
          <w:bCs/>
          <w:sz w:val="22"/>
          <w:szCs w:val="22"/>
        </w:rPr>
        <w:t>Hvad kan lokalafdelingerne gøre for at tiltrække medlemmerne til årsmøderne?</w:t>
      </w:r>
    </w:p>
    <w:p w14:paraId="08834C32" w14:textId="77777777" w:rsidR="00A93E3D" w:rsidRDefault="00A93E3D" w:rsidP="00A93E3D">
      <w:pPr>
        <w:pStyle w:val="Default"/>
        <w:rPr>
          <w:sz w:val="22"/>
          <w:szCs w:val="22"/>
        </w:rPr>
      </w:pPr>
    </w:p>
    <w:p w14:paraId="1E45E260" w14:textId="5DA0723D" w:rsidR="00F96A9F" w:rsidRPr="0003595C" w:rsidRDefault="00F96A9F" w:rsidP="00A93E3D">
      <w:pPr>
        <w:pStyle w:val="Default"/>
        <w:rPr>
          <w:b/>
          <w:bCs/>
          <w:sz w:val="22"/>
          <w:szCs w:val="22"/>
        </w:rPr>
      </w:pPr>
      <w:r>
        <w:rPr>
          <w:b/>
          <w:bCs/>
          <w:sz w:val="22"/>
          <w:szCs w:val="22"/>
        </w:rPr>
        <w:t>Udvalgets betragtninger:</w:t>
      </w:r>
    </w:p>
    <w:p w14:paraId="45D3BD24" w14:textId="504D9E3F" w:rsidR="00A93E3D" w:rsidRDefault="00CF7F4D" w:rsidP="00A93E3D">
      <w:pPr>
        <w:pStyle w:val="Default"/>
        <w:rPr>
          <w:sz w:val="22"/>
          <w:szCs w:val="22"/>
        </w:rPr>
      </w:pPr>
      <w:r w:rsidRPr="451334FD">
        <w:rPr>
          <w:sz w:val="22"/>
          <w:szCs w:val="22"/>
        </w:rPr>
        <w:t>Den formelle indkaldelse i henhold til vedtægtens § 9.8 foregår ved at alle medlemmer i november/december modtager medlemsbladet</w:t>
      </w:r>
      <w:r w:rsidR="00871105">
        <w:rPr>
          <w:sz w:val="22"/>
          <w:szCs w:val="22"/>
        </w:rPr>
        <w:t xml:space="preserve"> og med det </w:t>
      </w:r>
      <w:r w:rsidRPr="451334FD">
        <w:rPr>
          <w:sz w:val="22"/>
          <w:szCs w:val="22"/>
        </w:rPr>
        <w:t>en indkaldelse til årsmødet med angivelse af tid, sted og dagsorden for de lokale årsmøder. Denne indkaldelse er formel i orden</w:t>
      </w:r>
      <w:r w:rsidR="008A6586">
        <w:rPr>
          <w:sz w:val="22"/>
          <w:szCs w:val="22"/>
        </w:rPr>
        <w:t xml:space="preserve">. </w:t>
      </w:r>
      <w:r w:rsidR="00EC23A9">
        <w:rPr>
          <w:sz w:val="22"/>
          <w:szCs w:val="22"/>
        </w:rPr>
        <w:t>U</w:t>
      </w:r>
      <w:r w:rsidRPr="451334FD">
        <w:rPr>
          <w:sz w:val="22"/>
          <w:szCs w:val="22"/>
        </w:rPr>
        <w:t xml:space="preserve">dvalget finder </w:t>
      </w:r>
      <w:r w:rsidR="00EC23A9">
        <w:rPr>
          <w:sz w:val="22"/>
          <w:szCs w:val="22"/>
        </w:rPr>
        <w:t xml:space="preserve">dog </w:t>
      </w:r>
      <w:r w:rsidRPr="451334FD">
        <w:rPr>
          <w:sz w:val="22"/>
          <w:szCs w:val="22"/>
        </w:rPr>
        <w:t xml:space="preserve">indkaldelsen meget lidt </w:t>
      </w:r>
      <w:r w:rsidR="0003595C" w:rsidRPr="451334FD">
        <w:rPr>
          <w:sz w:val="22"/>
          <w:szCs w:val="22"/>
        </w:rPr>
        <w:t>informativ,</w:t>
      </w:r>
      <w:r w:rsidR="0003595C">
        <w:rPr>
          <w:sz w:val="22"/>
          <w:szCs w:val="22"/>
        </w:rPr>
        <w:t xml:space="preserve"> d</w:t>
      </w:r>
      <w:r w:rsidR="00686B8C">
        <w:rPr>
          <w:sz w:val="22"/>
          <w:szCs w:val="22"/>
        </w:rPr>
        <w:t xml:space="preserve">en </w:t>
      </w:r>
      <w:r w:rsidR="008F0CA5">
        <w:rPr>
          <w:sz w:val="22"/>
          <w:szCs w:val="22"/>
        </w:rPr>
        <w:t>er meget ”formel</w:t>
      </w:r>
      <w:r w:rsidR="0003595C">
        <w:rPr>
          <w:sz w:val="22"/>
          <w:szCs w:val="22"/>
        </w:rPr>
        <w:t>” og</w:t>
      </w:r>
      <w:r w:rsidR="009A26D7">
        <w:rPr>
          <w:sz w:val="22"/>
          <w:szCs w:val="22"/>
        </w:rPr>
        <w:t xml:space="preserve"> </w:t>
      </w:r>
      <w:r w:rsidRPr="451334FD">
        <w:rPr>
          <w:sz w:val="22"/>
          <w:szCs w:val="22"/>
        </w:rPr>
        <w:t xml:space="preserve">opfylder ikke </w:t>
      </w:r>
      <w:r w:rsidR="00277459">
        <w:rPr>
          <w:sz w:val="22"/>
          <w:szCs w:val="22"/>
        </w:rPr>
        <w:t xml:space="preserve">behovet for at få fortalt </w:t>
      </w:r>
      <w:r w:rsidRPr="451334FD">
        <w:rPr>
          <w:sz w:val="22"/>
          <w:szCs w:val="22"/>
        </w:rPr>
        <w:t>medlemmerne, at der nu er årsmøde i lokalafdelingen</w:t>
      </w:r>
      <w:r w:rsidR="004E20A9">
        <w:rPr>
          <w:sz w:val="22"/>
          <w:szCs w:val="22"/>
        </w:rPr>
        <w:t xml:space="preserve">.  </w:t>
      </w:r>
      <w:r w:rsidR="00871105">
        <w:rPr>
          <w:sz w:val="22"/>
          <w:szCs w:val="22"/>
        </w:rPr>
        <w:t>I</w:t>
      </w:r>
      <w:r w:rsidR="004E20A9">
        <w:rPr>
          <w:sz w:val="22"/>
          <w:szCs w:val="22"/>
        </w:rPr>
        <w:t xml:space="preserve">ndkaldelsen </w:t>
      </w:r>
      <w:r w:rsidRPr="451334FD">
        <w:rPr>
          <w:sz w:val="22"/>
          <w:szCs w:val="22"/>
        </w:rPr>
        <w:t>kan ikke stå alene.</w:t>
      </w:r>
    </w:p>
    <w:p w14:paraId="3B04E4D3" w14:textId="6D06B3BD" w:rsidR="451334FD" w:rsidRDefault="451334FD" w:rsidP="451334FD">
      <w:pPr>
        <w:spacing w:after="0"/>
        <w:rPr>
          <w:rFonts w:eastAsia="Georgia" w:cs="Georgia"/>
          <w:color w:val="000000" w:themeColor="text1"/>
        </w:rPr>
      </w:pPr>
    </w:p>
    <w:p w14:paraId="374B0E1B" w14:textId="0658855A" w:rsidR="6EF0DEB5" w:rsidRDefault="6EF0DEB5" w:rsidP="451334FD">
      <w:pPr>
        <w:pStyle w:val="Default"/>
        <w:rPr>
          <w:b/>
          <w:bCs/>
          <w:sz w:val="22"/>
          <w:szCs w:val="22"/>
        </w:rPr>
      </w:pPr>
      <w:r w:rsidRPr="451334FD">
        <w:rPr>
          <w:b/>
          <w:bCs/>
          <w:sz w:val="22"/>
          <w:szCs w:val="22"/>
        </w:rPr>
        <w:t>Ad hoc-udvalget anbefaler:</w:t>
      </w:r>
    </w:p>
    <w:p w14:paraId="2E947148" w14:textId="1AEB9539" w:rsidR="451334FD" w:rsidRDefault="451334FD" w:rsidP="451334FD">
      <w:pPr>
        <w:spacing w:after="0"/>
        <w:rPr>
          <w:rFonts w:eastAsia="Georgia" w:cs="Georgia"/>
          <w:color w:val="000000" w:themeColor="text1"/>
        </w:rPr>
      </w:pPr>
    </w:p>
    <w:p w14:paraId="01E21CAC" w14:textId="5327C7C8" w:rsidR="6EF0DEB5" w:rsidRDefault="6EF0DEB5" w:rsidP="451334FD">
      <w:pPr>
        <w:pStyle w:val="Listeafsnit"/>
        <w:numPr>
          <w:ilvl w:val="0"/>
          <w:numId w:val="11"/>
        </w:numPr>
        <w:spacing w:after="0"/>
      </w:pPr>
      <w:r w:rsidRPr="451334FD">
        <w:t>at den formelle indkaldelse</w:t>
      </w:r>
      <w:r w:rsidR="000637BB">
        <w:t xml:space="preserve"> sammen med</w:t>
      </w:r>
      <w:r w:rsidRPr="451334FD">
        <w:t xml:space="preserve"> medlemsbladet i nov-dec fortsætter</w:t>
      </w:r>
    </w:p>
    <w:p w14:paraId="3A98807D" w14:textId="31E9260C" w:rsidR="6EF0DEB5" w:rsidRDefault="6EF0DEB5" w:rsidP="451334FD">
      <w:pPr>
        <w:pStyle w:val="Listeafsnit"/>
        <w:numPr>
          <w:ilvl w:val="0"/>
          <w:numId w:val="11"/>
        </w:numPr>
        <w:spacing w:after="0"/>
        <w:rPr>
          <w:rFonts w:eastAsia="Georgia" w:cs="Georgia"/>
          <w:color w:val="000000" w:themeColor="text1"/>
        </w:rPr>
      </w:pPr>
      <w:r w:rsidRPr="451334FD">
        <w:rPr>
          <w:rFonts w:eastAsia="Georgia" w:cs="Georgia"/>
          <w:color w:val="000000" w:themeColor="text1"/>
        </w:rPr>
        <w:t xml:space="preserve">at skrive om </w:t>
      </w:r>
      <w:r w:rsidR="004E20A9">
        <w:rPr>
          <w:rFonts w:eastAsia="Georgia" w:cs="Georgia"/>
          <w:color w:val="000000" w:themeColor="text1"/>
        </w:rPr>
        <w:t xml:space="preserve">årsmødet </w:t>
      </w:r>
      <w:r w:rsidRPr="451334FD">
        <w:rPr>
          <w:rFonts w:eastAsia="Georgia" w:cs="Georgia"/>
          <w:color w:val="000000" w:themeColor="text1"/>
        </w:rPr>
        <w:t xml:space="preserve">det i lokalafdelingens eget blad, </w:t>
      </w:r>
    </w:p>
    <w:p w14:paraId="2084D60F" w14:textId="2F876870" w:rsidR="6EF0DEB5" w:rsidRDefault="6EF0DEB5" w:rsidP="451334FD">
      <w:pPr>
        <w:pStyle w:val="Listeafsnit"/>
        <w:numPr>
          <w:ilvl w:val="0"/>
          <w:numId w:val="11"/>
        </w:numPr>
        <w:spacing w:after="0"/>
        <w:rPr>
          <w:rFonts w:eastAsia="Georgia" w:cs="Georgia"/>
          <w:color w:val="000000" w:themeColor="text1"/>
        </w:rPr>
      </w:pPr>
      <w:r w:rsidRPr="451334FD">
        <w:rPr>
          <w:rFonts w:eastAsia="Georgia" w:cs="Georgia"/>
          <w:color w:val="000000" w:themeColor="text1"/>
        </w:rPr>
        <w:t xml:space="preserve">at omtale årsmødet i lokalafdelingens nyhedsbreve, </w:t>
      </w:r>
    </w:p>
    <w:p w14:paraId="34FF7760" w14:textId="34EC9506" w:rsidR="6EF0DEB5" w:rsidRDefault="0041083F" w:rsidP="451334FD">
      <w:pPr>
        <w:pStyle w:val="Listeafsnit"/>
        <w:numPr>
          <w:ilvl w:val="0"/>
          <w:numId w:val="11"/>
        </w:numPr>
        <w:spacing w:after="0"/>
        <w:rPr>
          <w:rFonts w:eastAsia="Georgia" w:cs="Georgia"/>
          <w:color w:val="000000" w:themeColor="text1"/>
        </w:rPr>
      </w:pPr>
      <w:r>
        <w:rPr>
          <w:rFonts w:eastAsia="Georgia" w:cs="Georgia"/>
          <w:color w:val="000000" w:themeColor="text1"/>
        </w:rPr>
        <w:t xml:space="preserve">at omtale </w:t>
      </w:r>
      <w:r w:rsidR="6EF0DEB5" w:rsidRPr="451334FD">
        <w:rPr>
          <w:rFonts w:eastAsia="Georgia" w:cs="Georgia"/>
          <w:color w:val="000000" w:themeColor="text1"/>
        </w:rPr>
        <w:t xml:space="preserve">på lokalafdelingens </w:t>
      </w:r>
      <w:r w:rsidR="00C52D19">
        <w:rPr>
          <w:rFonts w:eastAsia="Georgia" w:cs="Georgia"/>
          <w:color w:val="000000" w:themeColor="text1"/>
        </w:rPr>
        <w:t>sociale medier f.eks. facebook eller hvor lokalafdelingen ellers er aktiv.</w:t>
      </w:r>
    </w:p>
    <w:p w14:paraId="64019911" w14:textId="55365249" w:rsidR="6EF0DEB5" w:rsidRDefault="0045459E" w:rsidP="451334FD">
      <w:pPr>
        <w:pStyle w:val="Listeafsnit"/>
        <w:numPr>
          <w:ilvl w:val="0"/>
          <w:numId w:val="11"/>
        </w:numPr>
        <w:spacing w:after="0"/>
        <w:rPr>
          <w:rFonts w:eastAsia="Georgia" w:cs="Georgia"/>
          <w:color w:val="000000" w:themeColor="text1"/>
        </w:rPr>
      </w:pPr>
      <w:r>
        <w:rPr>
          <w:rFonts w:eastAsia="Georgia" w:cs="Georgia"/>
          <w:color w:val="000000" w:themeColor="text1"/>
        </w:rPr>
        <w:t xml:space="preserve">at bruge </w:t>
      </w:r>
      <w:r w:rsidR="6EF0DEB5" w:rsidRPr="451334FD">
        <w:rPr>
          <w:rFonts w:eastAsia="Georgia" w:cs="Georgia"/>
          <w:color w:val="000000" w:themeColor="text1"/>
        </w:rPr>
        <w:t xml:space="preserve">lokalafdelingens hjemmeside, hvor der også kan henvises til info om den siddende </w:t>
      </w:r>
      <w:r w:rsidR="00C46DCC">
        <w:rPr>
          <w:rFonts w:eastAsia="Georgia" w:cs="Georgia"/>
          <w:color w:val="000000" w:themeColor="text1"/>
        </w:rPr>
        <w:t>lokal</w:t>
      </w:r>
      <w:r w:rsidR="6EF0DEB5" w:rsidRPr="451334FD">
        <w:rPr>
          <w:rFonts w:eastAsia="Georgia" w:cs="Georgia"/>
          <w:color w:val="000000" w:themeColor="text1"/>
        </w:rPr>
        <w:t xml:space="preserve">bestyrelse m.v. </w:t>
      </w:r>
    </w:p>
    <w:p w14:paraId="6DBDC583" w14:textId="0209DEA7" w:rsidR="6EF0DEB5" w:rsidRDefault="6EF0DEB5" w:rsidP="451334FD">
      <w:pPr>
        <w:pStyle w:val="Listeafsnit"/>
        <w:numPr>
          <w:ilvl w:val="0"/>
          <w:numId w:val="11"/>
        </w:numPr>
        <w:spacing w:after="0"/>
        <w:rPr>
          <w:rFonts w:eastAsia="Georgia" w:cs="Georgia"/>
          <w:color w:val="000000" w:themeColor="text1"/>
        </w:rPr>
      </w:pPr>
      <w:r w:rsidRPr="451334FD">
        <w:rPr>
          <w:rFonts w:eastAsia="Georgia" w:cs="Georgia"/>
          <w:color w:val="000000" w:themeColor="text1"/>
        </w:rPr>
        <w:t>Gennem indrykning af annoncer i lokalaviser (mod betaling) og så med efterfølgende omtale.</w:t>
      </w:r>
    </w:p>
    <w:p w14:paraId="50697390" w14:textId="5EDD27D8" w:rsidR="6EF0DEB5" w:rsidRDefault="6EF0DEB5" w:rsidP="451334FD">
      <w:pPr>
        <w:pStyle w:val="Listeafsnit"/>
        <w:numPr>
          <w:ilvl w:val="0"/>
          <w:numId w:val="11"/>
        </w:numPr>
        <w:spacing w:after="0"/>
        <w:rPr>
          <w:rFonts w:eastAsia="Georgia" w:cs="Georgia"/>
          <w:color w:val="000000" w:themeColor="text1"/>
        </w:rPr>
      </w:pPr>
      <w:r w:rsidRPr="451334FD">
        <w:rPr>
          <w:rFonts w:eastAsia="Georgia" w:cs="Georgia"/>
          <w:color w:val="000000" w:themeColor="text1"/>
        </w:rPr>
        <w:t>Fysiske opslag i egne lokaler</w:t>
      </w:r>
    </w:p>
    <w:p w14:paraId="5A4C40DC" w14:textId="1E93E9B8" w:rsidR="6EF0DEB5" w:rsidRDefault="00CB2EE4" w:rsidP="451334FD">
      <w:pPr>
        <w:pStyle w:val="Listeafsnit"/>
        <w:numPr>
          <w:ilvl w:val="0"/>
          <w:numId w:val="11"/>
        </w:numPr>
        <w:spacing w:after="0"/>
        <w:rPr>
          <w:rFonts w:eastAsia="Georgia" w:cs="Georgia"/>
          <w:color w:val="000000" w:themeColor="text1"/>
        </w:rPr>
      </w:pPr>
      <w:r>
        <w:rPr>
          <w:rFonts w:eastAsia="Georgia" w:cs="Georgia"/>
          <w:color w:val="000000" w:themeColor="text1"/>
        </w:rPr>
        <w:t xml:space="preserve">at sende </w:t>
      </w:r>
      <w:r w:rsidR="6EF0DEB5" w:rsidRPr="451334FD">
        <w:rPr>
          <w:rFonts w:eastAsia="Georgia" w:cs="Georgia"/>
          <w:color w:val="000000" w:themeColor="text1"/>
        </w:rPr>
        <w:t>mail til aktivitetsledere og andre frivillige ledere, som kan bringe det videre til deltagere i lokalafdelingens aktiviteter.</w:t>
      </w:r>
    </w:p>
    <w:p w14:paraId="12360AEB" w14:textId="4A72B323" w:rsidR="009E50E9" w:rsidRDefault="009E50E9" w:rsidP="451334FD">
      <w:pPr>
        <w:pStyle w:val="Listeafsnit"/>
        <w:numPr>
          <w:ilvl w:val="0"/>
          <w:numId w:val="11"/>
        </w:numPr>
        <w:spacing w:after="0"/>
        <w:rPr>
          <w:rFonts w:eastAsia="Georgia" w:cs="Georgia"/>
          <w:color w:val="000000" w:themeColor="text1"/>
        </w:rPr>
      </w:pPr>
      <w:r>
        <w:rPr>
          <w:rFonts w:eastAsia="Georgia" w:cs="Georgia"/>
          <w:color w:val="000000" w:themeColor="text1"/>
        </w:rPr>
        <w:t>I det hele taget anbefales en velplanlagt indsats for at informere medlemmerne om årsmødet og hvad der sker på årsmødet.</w:t>
      </w:r>
    </w:p>
    <w:p w14:paraId="6674B1C4" w14:textId="4A4DE8B3" w:rsidR="451334FD" w:rsidRDefault="451334FD" w:rsidP="451334FD">
      <w:pPr>
        <w:pStyle w:val="Default"/>
        <w:rPr>
          <w:sz w:val="22"/>
          <w:szCs w:val="22"/>
        </w:rPr>
      </w:pPr>
    </w:p>
    <w:p w14:paraId="5FAA2D06" w14:textId="723E8310" w:rsidR="2E7C6017" w:rsidRDefault="2E7C6017" w:rsidP="2E7C6017">
      <w:pPr>
        <w:pStyle w:val="Default"/>
        <w:rPr>
          <w:sz w:val="22"/>
          <w:szCs w:val="22"/>
        </w:rPr>
      </w:pPr>
    </w:p>
    <w:p w14:paraId="748BB8F5" w14:textId="77777777" w:rsidR="001A0E39" w:rsidRDefault="001A0E39" w:rsidP="00F705E5">
      <w:pPr>
        <w:pStyle w:val="Default"/>
        <w:rPr>
          <w:sz w:val="22"/>
          <w:szCs w:val="22"/>
        </w:rPr>
      </w:pPr>
    </w:p>
    <w:p w14:paraId="4CF98016" w14:textId="2B713B92" w:rsidR="001A0E39" w:rsidRPr="004F3494" w:rsidRDefault="001A0E39" w:rsidP="00EB78B6">
      <w:pPr>
        <w:pStyle w:val="Default"/>
        <w:numPr>
          <w:ilvl w:val="0"/>
          <w:numId w:val="15"/>
        </w:numPr>
        <w:rPr>
          <w:b/>
          <w:bCs/>
          <w:sz w:val="22"/>
          <w:szCs w:val="22"/>
        </w:rPr>
      </w:pPr>
      <w:r w:rsidRPr="004F3494">
        <w:rPr>
          <w:b/>
          <w:bCs/>
          <w:sz w:val="22"/>
          <w:szCs w:val="22"/>
        </w:rPr>
        <w:t xml:space="preserve">Hvilke overvejelser bør en bestyrelse gøre sig inden årsmødet om praktiske forhold </w:t>
      </w:r>
      <w:r w:rsidR="00FD42BB" w:rsidRPr="004F3494">
        <w:rPr>
          <w:b/>
          <w:bCs/>
          <w:sz w:val="22"/>
          <w:szCs w:val="22"/>
        </w:rPr>
        <w:t>så</w:t>
      </w:r>
      <w:r w:rsidRPr="004F3494">
        <w:rPr>
          <w:b/>
          <w:bCs/>
          <w:sz w:val="22"/>
          <w:szCs w:val="22"/>
        </w:rPr>
        <w:t>som tid, sted og forplejning?</w:t>
      </w:r>
    </w:p>
    <w:p w14:paraId="286999C9" w14:textId="77777777" w:rsidR="00D35B12" w:rsidRDefault="00D35B12" w:rsidP="00D35B12">
      <w:pPr>
        <w:pStyle w:val="Default"/>
        <w:rPr>
          <w:sz w:val="22"/>
          <w:szCs w:val="22"/>
        </w:rPr>
      </w:pPr>
    </w:p>
    <w:p w14:paraId="6572AED9" w14:textId="776FBDB0" w:rsidR="00F96A9F" w:rsidRPr="0003595C" w:rsidRDefault="00F96A9F" w:rsidP="00D35B12">
      <w:pPr>
        <w:pStyle w:val="Default"/>
        <w:rPr>
          <w:b/>
          <w:bCs/>
          <w:sz w:val="22"/>
          <w:szCs w:val="22"/>
        </w:rPr>
      </w:pPr>
      <w:r>
        <w:rPr>
          <w:b/>
          <w:bCs/>
          <w:sz w:val="22"/>
          <w:szCs w:val="22"/>
        </w:rPr>
        <w:t>Udvalgets betragtninger:</w:t>
      </w:r>
    </w:p>
    <w:p w14:paraId="435BA203" w14:textId="7D1338B0" w:rsidR="004C3D40" w:rsidRDefault="004C3D40" w:rsidP="00D35B12">
      <w:pPr>
        <w:pStyle w:val="Default"/>
        <w:rPr>
          <w:sz w:val="22"/>
          <w:szCs w:val="22"/>
        </w:rPr>
      </w:pPr>
      <w:r>
        <w:rPr>
          <w:sz w:val="22"/>
          <w:szCs w:val="22"/>
        </w:rPr>
        <w:t xml:space="preserve">Vellykkede årsmøder med involverede medlemmer kræver gode fysiske rammer, det skal være en god oplevelse at komme </w:t>
      </w:r>
      <w:r w:rsidR="00A25D01">
        <w:rPr>
          <w:sz w:val="22"/>
          <w:szCs w:val="22"/>
        </w:rPr>
        <w:t xml:space="preserve">til et årsmøde i Ældre Sagen. Medlemmerne skal modtages godt, sidde godt, høre og se godt, </w:t>
      </w:r>
      <w:r w:rsidR="002E736A">
        <w:rPr>
          <w:sz w:val="22"/>
          <w:szCs w:val="22"/>
        </w:rPr>
        <w:t xml:space="preserve">gerne forplejes indenfor rimelighedens grænser. </w:t>
      </w:r>
    </w:p>
    <w:p w14:paraId="6F92ADBB" w14:textId="63F7096D" w:rsidR="00D35B12" w:rsidRDefault="00DA5357" w:rsidP="00D35B12">
      <w:pPr>
        <w:pStyle w:val="Default"/>
        <w:rPr>
          <w:sz w:val="22"/>
          <w:szCs w:val="22"/>
        </w:rPr>
      </w:pPr>
      <w:r>
        <w:rPr>
          <w:sz w:val="22"/>
          <w:szCs w:val="22"/>
        </w:rPr>
        <w:t>Tidspunktet for årsmødet</w:t>
      </w:r>
      <w:r w:rsidR="00580CFC">
        <w:rPr>
          <w:sz w:val="22"/>
          <w:szCs w:val="22"/>
        </w:rPr>
        <w:t xml:space="preserve"> bestemmes til det tidspunkt, som lokalafdelingen vurderer at flest mulige har </w:t>
      </w:r>
      <w:r w:rsidR="003544A7">
        <w:rPr>
          <w:sz w:val="22"/>
          <w:szCs w:val="22"/>
        </w:rPr>
        <w:t xml:space="preserve">mulighed </w:t>
      </w:r>
      <w:r w:rsidR="00035B72">
        <w:rPr>
          <w:sz w:val="22"/>
          <w:szCs w:val="22"/>
        </w:rPr>
        <w:t>for at</w:t>
      </w:r>
      <w:r w:rsidR="001B2576">
        <w:rPr>
          <w:sz w:val="22"/>
          <w:szCs w:val="22"/>
        </w:rPr>
        <w:t xml:space="preserve"> deltage. </w:t>
      </w:r>
      <w:r w:rsidR="002D6716">
        <w:rPr>
          <w:sz w:val="22"/>
          <w:szCs w:val="22"/>
        </w:rPr>
        <w:t xml:space="preserve">Weekenderne kan også overvejes. </w:t>
      </w:r>
      <w:r>
        <w:rPr>
          <w:sz w:val="22"/>
          <w:szCs w:val="22"/>
        </w:rPr>
        <w:t xml:space="preserve"> </w:t>
      </w:r>
    </w:p>
    <w:p w14:paraId="606B61F5" w14:textId="08A0DB32" w:rsidR="00CD0E79" w:rsidRDefault="007F1F00" w:rsidP="00D35B12">
      <w:pPr>
        <w:pStyle w:val="Default"/>
        <w:rPr>
          <w:sz w:val="22"/>
          <w:szCs w:val="22"/>
        </w:rPr>
      </w:pPr>
      <w:r>
        <w:rPr>
          <w:sz w:val="22"/>
          <w:szCs w:val="22"/>
        </w:rPr>
        <w:t>Inviterede gæster kan deltage og bidrage med kortere indlæg af faglig eller underholdende karakter.</w:t>
      </w:r>
    </w:p>
    <w:p w14:paraId="77AA8D97" w14:textId="77777777" w:rsidR="001345A6" w:rsidRDefault="001345A6" w:rsidP="451334FD">
      <w:pPr>
        <w:pStyle w:val="Default"/>
        <w:rPr>
          <w:b/>
          <w:bCs/>
          <w:sz w:val="22"/>
          <w:szCs w:val="22"/>
        </w:rPr>
      </w:pPr>
    </w:p>
    <w:p w14:paraId="2C79EB9D" w14:textId="4B863BA2" w:rsidR="111C5341" w:rsidRDefault="111C5341" w:rsidP="451334FD">
      <w:pPr>
        <w:pStyle w:val="Default"/>
        <w:rPr>
          <w:b/>
          <w:bCs/>
          <w:sz w:val="22"/>
          <w:szCs w:val="22"/>
        </w:rPr>
      </w:pPr>
      <w:r w:rsidRPr="451334FD">
        <w:rPr>
          <w:b/>
          <w:bCs/>
          <w:sz w:val="22"/>
          <w:szCs w:val="22"/>
        </w:rPr>
        <w:lastRenderedPageBreak/>
        <w:t>Ad hoc-udvalget anbefaler:</w:t>
      </w:r>
    </w:p>
    <w:p w14:paraId="3915200A" w14:textId="582232AA" w:rsidR="111C5341" w:rsidRDefault="111C5341" w:rsidP="451334FD">
      <w:pPr>
        <w:spacing w:after="0"/>
      </w:pPr>
      <w:r w:rsidRPr="451334FD">
        <w:rPr>
          <w:rFonts w:eastAsia="Georgia" w:cs="Georgia"/>
          <w:color w:val="000000" w:themeColor="text1"/>
          <w:u w:val="single"/>
        </w:rPr>
        <w:t>Traktement/spisning:</w:t>
      </w:r>
    </w:p>
    <w:p w14:paraId="1233156C" w14:textId="2D29F063" w:rsidR="111C5341" w:rsidRPr="00DB3D9E" w:rsidRDefault="000C4E2D" w:rsidP="00DB3D9E">
      <w:pPr>
        <w:pStyle w:val="Listeafsnit"/>
        <w:numPr>
          <w:ilvl w:val="0"/>
          <w:numId w:val="10"/>
        </w:numPr>
        <w:spacing w:after="0"/>
        <w:rPr>
          <w:rFonts w:eastAsia="Georgia" w:cs="Georgia"/>
          <w:color w:val="000000" w:themeColor="text1"/>
        </w:rPr>
      </w:pPr>
      <w:r>
        <w:rPr>
          <w:rFonts w:eastAsia="Georgia" w:cs="Georgia"/>
          <w:color w:val="000000" w:themeColor="text1"/>
        </w:rPr>
        <w:t>D</w:t>
      </w:r>
      <w:r w:rsidR="111C5341" w:rsidRPr="451334FD">
        <w:rPr>
          <w:rFonts w:eastAsia="Georgia" w:cs="Georgia"/>
          <w:color w:val="000000" w:themeColor="text1"/>
        </w:rPr>
        <w:t xml:space="preserve">er gives et </w:t>
      </w:r>
      <w:r w:rsidR="003F16FD">
        <w:rPr>
          <w:rFonts w:eastAsia="Georgia" w:cs="Georgia"/>
          <w:color w:val="000000" w:themeColor="text1"/>
        </w:rPr>
        <w:t xml:space="preserve">gratis </w:t>
      </w:r>
      <w:r w:rsidR="111C5341" w:rsidRPr="451334FD">
        <w:rPr>
          <w:rFonts w:eastAsia="Georgia" w:cs="Georgia"/>
          <w:color w:val="000000" w:themeColor="text1"/>
        </w:rPr>
        <w:t xml:space="preserve">let traktement i form af fx kaffe, lidt kage og vand i forbindelse med årsmødet. </w:t>
      </w:r>
    </w:p>
    <w:p w14:paraId="648389E6" w14:textId="4D09A575" w:rsidR="00A30580" w:rsidRDefault="111C5341" w:rsidP="451334FD">
      <w:pPr>
        <w:pStyle w:val="Listeafsnit"/>
        <w:numPr>
          <w:ilvl w:val="0"/>
          <w:numId w:val="10"/>
        </w:numPr>
        <w:spacing w:after="0"/>
        <w:rPr>
          <w:rFonts w:eastAsia="Georgia" w:cs="Georgia"/>
          <w:color w:val="000000" w:themeColor="text1"/>
        </w:rPr>
      </w:pPr>
      <w:r w:rsidRPr="451334FD">
        <w:rPr>
          <w:rFonts w:eastAsia="Georgia" w:cs="Georgia"/>
          <w:color w:val="000000" w:themeColor="text1"/>
        </w:rPr>
        <w:t xml:space="preserve"> Lokalafdelingerne må selv vurdere og beslutte om de</w:t>
      </w:r>
      <w:r w:rsidR="004F5ABE">
        <w:rPr>
          <w:rFonts w:eastAsia="Georgia" w:cs="Georgia"/>
          <w:color w:val="000000" w:themeColor="text1"/>
        </w:rPr>
        <w:t xml:space="preserve">r i forbindelse med </w:t>
      </w:r>
      <w:r w:rsidR="000A1D61">
        <w:rPr>
          <w:rFonts w:eastAsia="Georgia" w:cs="Georgia"/>
          <w:color w:val="000000" w:themeColor="text1"/>
        </w:rPr>
        <w:t>årsmødet inviteres på</w:t>
      </w:r>
      <w:r w:rsidR="00B0047A">
        <w:rPr>
          <w:rFonts w:eastAsia="Georgia" w:cs="Georgia"/>
          <w:color w:val="000000" w:themeColor="text1"/>
        </w:rPr>
        <w:t xml:space="preserve"> </w:t>
      </w:r>
      <w:r w:rsidR="0003595C">
        <w:rPr>
          <w:rFonts w:eastAsia="Georgia" w:cs="Georgia"/>
          <w:color w:val="000000" w:themeColor="text1"/>
        </w:rPr>
        <w:t>spisning. Det</w:t>
      </w:r>
      <w:r w:rsidR="0043337B">
        <w:rPr>
          <w:rFonts w:eastAsia="Georgia" w:cs="Georgia"/>
          <w:color w:val="000000" w:themeColor="text1"/>
        </w:rPr>
        <w:t xml:space="preserve"> vil</w:t>
      </w:r>
      <w:r w:rsidR="00B0047A">
        <w:rPr>
          <w:rFonts w:eastAsia="Georgia" w:cs="Georgia"/>
          <w:color w:val="000000" w:themeColor="text1"/>
        </w:rPr>
        <w:t xml:space="preserve"> i så fald</w:t>
      </w:r>
      <w:r w:rsidR="0043337B">
        <w:rPr>
          <w:rFonts w:eastAsia="Georgia" w:cs="Georgia"/>
          <w:color w:val="000000" w:themeColor="text1"/>
        </w:rPr>
        <w:t xml:space="preserve"> være godt med tilmelding</w:t>
      </w:r>
      <w:r w:rsidR="002D6C88">
        <w:rPr>
          <w:rFonts w:eastAsia="Georgia" w:cs="Georgia"/>
          <w:color w:val="000000" w:themeColor="text1"/>
        </w:rPr>
        <w:t>. U</w:t>
      </w:r>
      <w:r w:rsidR="00A30580">
        <w:rPr>
          <w:rFonts w:eastAsia="Georgia" w:cs="Georgia"/>
          <w:color w:val="000000" w:themeColor="text1"/>
        </w:rPr>
        <w:t>dvalget</w:t>
      </w:r>
      <w:r w:rsidR="0043337B">
        <w:rPr>
          <w:rFonts w:eastAsia="Georgia" w:cs="Georgia"/>
          <w:color w:val="000000" w:themeColor="text1"/>
        </w:rPr>
        <w:t xml:space="preserve"> anbefaler at omkostn</w:t>
      </w:r>
      <w:r w:rsidR="00A30580">
        <w:rPr>
          <w:rFonts w:eastAsia="Georgia" w:cs="Georgia"/>
          <w:color w:val="000000" w:themeColor="text1"/>
        </w:rPr>
        <w:t>ingerne for lokalafdelingen til spisningen er indenfor rimelighedens grænser i forhold til lokalafdelingens samlede økonomi.</w:t>
      </w:r>
      <w:r w:rsidR="00B07252">
        <w:rPr>
          <w:rFonts w:eastAsia="Georgia" w:cs="Georgia"/>
          <w:color w:val="000000" w:themeColor="text1"/>
        </w:rPr>
        <w:t xml:space="preserve"> Udvalget </w:t>
      </w:r>
      <w:r w:rsidR="003F16FD">
        <w:rPr>
          <w:rFonts w:eastAsia="Georgia" w:cs="Georgia"/>
          <w:color w:val="000000" w:themeColor="text1"/>
        </w:rPr>
        <w:t xml:space="preserve">vurderer, </w:t>
      </w:r>
      <w:r w:rsidR="0003595C">
        <w:rPr>
          <w:rFonts w:eastAsia="Georgia" w:cs="Georgia"/>
          <w:color w:val="000000" w:themeColor="text1"/>
        </w:rPr>
        <w:t>at spisning</w:t>
      </w:r>
      <w:r w:rsidR="00135279">
        <w:rPr>
          <w:rFonts w:eastAsia="Georgia" w:cs="Georgia"/>
          <w:color w:val="000000" w:themeColor="text1"/>
        </w:rPr>
        <w:t xml:space="preserve"> i kombination med afholdelsen af et årsmøde</w:t>
      </w:r>
      <w:r w:rsidR="003F16FD">
        <w:rPr>
          <w:rFonts w:eastAsia="Georgia" w:cs="Georgia"/>
          <w:color w:val="000000" w:themeColor="text1"/>
        </w:rPr>
        <w:t xml:space="preserve"> kan betragtes</w:t>
      </w:r>
      <w:r w:rsidR="00135279">
        <w:rPr>
          <w:rFonts w:eastAsia="Georgia" w:cs="Georgia"/>
          <w:color w:val="000000" w:themeColor="text1"/>
        </w:rPr>
        <w:t xml:space="preserve"> som et socialt arrang</w:t>
      </w:r>
      <w:r w:rsidR="00B0047A">
        <w:rPr>
          <w:rFonts w:eastAsia="Georgia" w:cs="Georgia"/>
          <w:color w:val="000000" w:themeColor="text1"/>
        </w:rPr>
        <w:t>e</w:t>
      </w:r>
      <w:r w:rsidR="00135279">
        <w:rPr>
          <w:rFonts w:eastAsia="Georgia" w:cs="Georgia"/>
          <w:color w:val="000000" w:themeColor="text1"/>
        </w:rPr>
        <w:t>ment.</w:t>
      </w:r>
    </w:p>
    <w:p w14:paraId="17E35C2D" w14:textId="4B69ED15" w:rsidR="111C5341" w:rsidRDefault="111C5341" w:rsidP="00B0047A">
      <w:pPr>
        <w:spacing w:after="0"/>
      </w:pPr>
    </w:p>
    <w:p w14:paraId="1A7F496A" w14:textId="720FD393" w:rsidR="111C5341" w:rsidRDefault="111C5341" w:rsidP="451334FD">
      <w:pPr>
        <w:spacing w:after="0"/>
      </w:pPr>
      <w:r w:rsidRPr="451334FD">
        <w:rPr>
          <w:rFonts w:eastAsia="Georgia" w:cs="Georgia"/>
          <w:color w:val="000000" w:themeColor="text1"/>
          <w:u w:val="single"/>
        </w:rPr>
        <w:t>Tidspunkt for mødets afholdelse:</w:t>
      </w:r>
    </w:p>
    <w:p w14:paraId="22DE50F7" w14:textId="7C2EF7A8" w:rsidR="006E429F" w:rsidRDefault="002F5018" w:rsidP="451334FD">
      <w:pPr>
        <w:pStyle w:val="Listeafsnit"/>
        <w:numPr>
          <w:ilvl w:val="0"/>
          <w:numId w:val="8"/>
        </w:numPr>
        <w:spacing w:after="0"/>
        <w:rPr>
          <w:rFonts w:eastAsia="Georgia" w:cs="Georgia"/>
          <w:color w:val="000000" w:themeColor="text1"/>
        </w:rPr>
      </w:pPr>
      <w:r>
        <w:rPr>
          <w:rFonts w:eastAsia="Georgia" w:cs="Georgia"/>
          <w:color w:val="000000" w:themeColor="text1"/>
        </w:rPr>
        <w:t xml:space="preserve">Det anbefales, at årsmødet tidsmæssigt planlægges sådan, at </w:t>
      </w:r>
      <w:r w:rsidR="006E429F">
        <w:rPr>
          <w:rFonts w:eastAsia="Georgia" w:cs="Georgia"/>
          <w:color w:val="000000" w:themeColor="text1"/>
        </w:rPr>
        <w:t>flest mulige medlemmer tilgodeses</w:t>
      </w:r>
      <w:r w:rsidR="00C27E45">
        <w:rPr>
          <w:rFonts w:eastAsia="Georgia" w:cs="Georgia"/>
          <w:color w:val="000000" w:themeColor="text1"/>
        </w:rPr>
        <w:t>.</w:t>
      </w:r>
    </w:p>
    <w:p w14:paraId="137D7107" w14:textId="77B335D3" w:rsidR="111C5341" w:rsidRDefault="111C5341" w:rsidP="451334FD">
      <w:pPr>
        <w:spacing w:after="0"/>
      </w:pPr>
    </w:p>
    <w:p w14:paraId="0E07B960" w14:textId="0A9E45FB" w:rsidR="111C5341" w:rsidRDefault="111C5341" w:rsidP="451334FD">
      <w:pPr>
        <w:spacing w:after="0"/>
      </w:pPr>
      <w:r w:rsidRPr="451334FD">
        <w:rPr>
          <w:rFonts w:eastAsia="Georgia" w:cs="Georgia"/>
          <w:color w:val="000000" w:themeColor="text1"/>
          <w:u w:val="single"/>
        </w:rPr>
        <w:t>Eksterne oplæg i forbindelse med årsmødet:</w:t>
      </w:r>
    </w:p>
    <w:p w14:paraId="5B26B22B" w14:textId="7849BAB2" w:rsidR="111C5341" w:rsidRDefault="111C5341" w:rsidP="451334FD">
      <w:pPr>
        <w:pStyle w:val="Listeafsnit"/>
        <w:numPr>
          <w:ilvl w:val="0"/>
          <w:numId w:val="7"/>
        </w:numPr>
        <w:spacing w:after="0"/>
        <w:rPr>
          <w:rFonts w:eastAsia="Georgia" w:cs="Georgia"/>
          <w:color w:val="000000" w:themeColor="text1"/>
        </w:rPr>
      </w:pPr>
      <w:r w:rsidRPr="451334FD">
        <w:rPr>
          <w:rFonts w:eastAsia="Georgia" w:cs="Georgia"/>
          <w:color w:val="000000" w:themeColor="text1"/>
        </w:rPr>
        <w:t xml:space="preserve">Udvalget </w:t>
      </w:r>
      <w:r w:rsidR="00BA66C2">
        <w:rPr>
          <w:rFonts w:eastAsia="Georgia" w:cs="Georgia"/>
          <w:color w:val="000000" w:themeColor="text1"/>
        </w:rPr>
        <w:t xml:space="preserve">vurderer, </w:t>
      </w:r>
      <w:r w:rsidRPr="451334FD">
        <w:rPr>
          <w:rFonts w:eastAsia="Georgia" w:cs="Georgia"/>
          <w:color w:val="000000" w:themeColor="text1"/>
        </w:rPr>
        <w:t>, at eksterne talere, oplægsholder som f.eks. borgmester, politiske udvalgsformænd, landsformand fra Ældre Sagen mv. kan styrke interessen for at deltage i årsmødet.</w:t>
      </w:r>
    </w:p>
    <w:p w14:paraId="63B35D55" w14:textId="6751E504" w:rsidR="002D6C88" w:rsidRDefault="00BA66C2" w:rsidP="451334FD">
      <w:pPr>
        <w:pStyle w:val="Listeafsnit"/>
        <w:numPr>
          <w:ilvl w:val="0"/>
          <w:numId w:val="7"/>
        </w:numPr>
        <w:spacing w:after="0"/>
        <w:rPr>
          <w:rFonts w:eastAsia="Georgia" w:cs="Georgia"/>
          <w:color w:val="000000" w:themeColor="text1"/>
        </w:rPr>
      </w:pPr>
      <w:r>
        <w:rPr>
          <w:rFonts w:eastAsia="Georgia" w:cs="Georgia"/>
          <w:color w:val="000000" w:themeColor="text1"/>
        </w:rPr>
        <w:t xml:space="preserve">Eksterne </w:t>
      </w:r>
      <w:r w:rsidR="00097F7B">
        <w:rPr>
          <w:rFonts w:eastAsia="Georgia" w:cs="Georgia"/>
          <w:color w:val="000000" w:themeColor="text1"/>
        </w:rPr>
        <w:t xml:space="preserve">talere vil dog ikke være en del af årsmøders formelle del, jf. vedtægternes dagsorden m.v. </w:t>
      </w:r>
    </w:p>
    <w:p w14:paraId="501A6482" w14:textId="77777777" w:rsidR="001717E9" w:rsidRPr="0003595C" w:rsidRDefault="001717E9" w:rsidP="0003595C">
      <w:pPr>
        <w:spacing w:after="0"/>
        <w:rPr>
          <w:rFonts w:eastAsia="Georgia" w:cs="Georgia"/>
          <w:color w:val="000000" w:themeColor="text1"/>
        </w:rPr>
      </w:pPr>
    </w:p>
    <w:p w14:paraId="369B57B8" w14:textId="0152E940" w:rsidR="1D7B847A" w:rsidRDefault="00102367" w:rsidP="451334FD">
      <w:pPr>
        <w:spacing w:after="0"/>
        <w:rPr>
          <w:rFonts w:eastAsia="Georgia" w:cs="Georgia"/>
          <w:color w:val="000000" w:themeColor="text1"/>
          <w:u w:val="single"/>
        </w:rPr>
      </w:pPr>
      <w:r>
        <w:rPr>
          <w:rFonts w:eastAsia="Georgia" w:cs="Georgia"/>
          <w:color w:val="000000" w:themeColor="text1"/>
          <w:u w:val="single"/>
        </w:rPr>
        <w:t xml:space="preserve">Det gode </w:t>
      </w:r>
      <w:r w:rsidR="00073AAA">
        <w:rPr>
          <w:rFonts w:eastAsia="Georgia" w:cs="Georgia"/>
          <w:color w:val="000000" w:themeColor="text1"/>
          <w:u w:val="single"/>
        </w:rPr>
        <w:t>værtskab</w:t>
      </w:r>
      <w:r w:rsidR="1D7B847A" w:rsidRPr="451334FD">
        <w:rPr>
          <w:rFonts w:eastAsia="Georgia" w:cs="Georgia"/>
          <w:color w:val="000000" w:themeColor="text1"/>
          <w:u w:val="single"/>
        </w:rPr>
        <w:t>:</w:t>
      </w:r>
    </w:p>
    <w:p w14:paraId="2C0AA275" w14:textId="1C4327FC" w:rsidR="00DA6233" w:rsidRPr="002D6C88" w:rsidRDefault="00073AAA" w:rsidP="00DA6233">
      <w:pPr>
        <w:pStyle w:val="Listeafsnit"/>
        <w:numPr>
          <w:ilvl w:val="0"/>
          <w:numId w:val="6"/>
        </w:numPr>
        <w:spacing w:after="0"/>
      </w:pPr>
      <w:r w:rsidRPr="6F79DA0D">
        <w:rPr>
          <w:rFonts w:eastAsia="Georgia" w:cs="Georgia"/>
          <w:color w:val="000000" w:themeColor="text1"/>
        </w:rPr>
        <w:t xml:space="preserve">Udvalget finder, at Ældre Sagens </w:t>
      </w:r>
      <w:r w:rsidR="00800CCD" w:rsidRPr="6F79DA0D">
        <w:rPr>
          <w:rFonts w:eastAsia="Georgia" w:cs="Georgia"/>
          <w:color w:val="000000" w:themeColor="text1"/>
        </w:rPr>
        <w:t>vision om det gode værtskab også</w:t>
      </w:r>
      <w:r w:rsidR="63A28572" w:rsidRPr="6F79DA0D">
        <w:rPr>
          <w:rFonts w:eastAsia="Georgia" w:cs="Georgia"/>
          <w:color w:val="000000" w:themeColor="text1"/>
        </w:rPr>
        <w:t xml:space="preserve"> </w:t>
      </w:r>
      <w:r w:rsidR="001717E9">
        <w:rPr>
          <w:rFonts w:eastAsia="Georgia" w:cs="Georgia"/>
          <w:color w:val="000000" w:themeColor="text1"/>
        </w:rPr>
        <w:t xml:space="preserve">skal </w:t>
      </w:r>
      <w:r w:rsidR="63A28572" w:rsidRPr="6F79DA0D">
        <w:rPr>
          <w:rFonts w:eastAsia="Georgia" w:cs="Georgia"/>
          <w:color w:val="000000" w:themeColor="text1"/>
        </w:rPr>
        <w:t>praktiseres</w:t>
      </w:r>
      <w:r w:rsidR="00800CCD" w:rsidRPr="6F79DA0D">
        <w:rPr>
          <w:rFonts w:eastAsia="Georgia" w:cs="Georgia"/>
          <w:color w:val="000000" w:themeColor="text1"/>
        </w:rPr>
        <w:t xml:space="preserve"> ved årsmøderne, så alle deltagere får en god oplevelse</w:t>
      </w:r>
      <w:r w:rsidR="00DA6233" w:rsidRPr="6F79DA0D">
        <w:rPr>
          <w:rFonts w:eastAsia="Georgia" w:cs="Georgia"/>
          <w:color w:val="000000" w:themeColor="text1"/>
        </w:rPr>
        <w:t>.</w:t>
      </w:r>
    </w:p>
    <w:p w14:paraId="59AA3FAF" w14:textId="7F738388" w:rsidR="002D6C88" w:rsidRPr="002D6C88" w:rsidRDefault="002D6C88" w:rsidP="002D6C88">
      <w:pPr>
        <w:spacing w:after="0"/>
        <w:rPr>
          <w:u w:val="single"/>
        </w:rPr>
      </w:pPr>
      <w:r w:rsidRPr="002D6C88">
        <w:rPr>
          <w:u w:val="single"/>
        </w:rPr>
        <w:t>Lokaler</w:t>
      </w:r>
    </w:p>
    <w:p w14:paraId="2AFE1AF0" w14:textId="7E980712" w:rsidR="00DA6233" w:rsidRPr="002D6C88" w:rsidRDefault="00454F01" w:rsidP="00DA6233">
      <w:pPr>
        <w:pStyle w:val="Listeafsnit"/>
        <w:numPr>
          <w:ilvl w:val="0"/>
          <w:numId w:val="6"/>
        </w:numPr>
        <w:spacing w:after="0"/>
      </w:pPr>
      <w:r>
        <w:rPr>
          <w:rFonts w:eastAsia="Georgia" w:cs="Georgia"/>
          <w:color w:val="000000" w:themeColor="text1"/>
        </w:rPr>
        <w:t xml:space="preserve">Vedr. lokaler og herunder også størrelse og indretning af de lokaler som anvendes til årsmøderne, så anbefales det, at </w:t>
      </w:r>
      <w:r w:rsidR="00D22B07">
        <w:rPr>
          <w:rFonts w:eastAsia="Georgia" w:cs="Georgia"/>
          <w:color w:val="000000" w:themeColor="text1"/>
        </w:rPr>
        <w:t>lokalafdelingen</w:t>
      </w:r>
      <w:r w:rsidR="00090804">
        <w:rPr>
          <w:rFonts w:eastAsia="Georgia" w:cs="Georgia"/>
          <w:color w:val="000000" w:themeColor="text1"/>
        </w:rPr>
        <w:t xml:space="preserve"> </w:t>
      </w:r>
      <w:r w:rsidR="002D6C88">
        <w:rPr>
          <w:rFonts w:eastAsia="Georgia" w:cs="Georgia"/>
          <w:color w:val="000000" w:themeColor="text1"/>
        </w:rPr>
        <w:t>vurderer</w:t>
      </w:r>
      <w:r w:rsidR="00090804">
        <w:rPr>
          <w:rFonts w:eastAsia="Georgia" w:cs="Georgia"/>
          <w:color w:val="000000" w:themeColor="text1"/>
        </w:rPr>
        <w:t xml:space="preserve"> hvorvidt det er realistisk at </w:t>
      </w:r>
      <w:r w:rsidR="00D22B07">
        <w:rPr>
          <w:rFonts w:eastAsia="Georgia" w:cs="Georgia"/>
          <w:color w:val="000000" w:themeColor="text1"/>
        </w:rPr>
        <w:t>de planlagte lokaler kan danne den fysiske ramme</w:t>
      </w:r>
      <w:r w:rsidR="00BA5AD0">
        <w:rPr>
          <w:rFonts w:eastAsia="Georgia" w:cs="Georgia"/>
          <w:color w:val="000000" w:themeColor="text1"/>
        </w:rPr>
        <w:t xml:space="preserve"> om et godt årsmøde</w:t>
      </w:r>
      <w:r w:rsidR="00D22B07">
        <w:rPr>
          <w:rFonts w:eastAsia="Georgia" w:cs="Georgia"/>
          <w:color w:val="000000" w:themeColor="text1"/>
        </w:rPr>
        <w:t xml:space="preserve"> både størrelsesmæssigt og </w:t>
      </w:r>
      <w:r w:rsidR="00BA5AD0">
        <w:rPr>
          <w:rFonts w:eastAsia="Georgia" w:cs="Georgia"/>
          <w:color w:val="000000" w:themeColor="text1"/>
        </w:rPr>
        <w:t>afviklingsmæssigt.</w:t>
      </w:r>
    </w:p>
    <w:p w14:paraId="20588DC5" w14:textId="343020FA" w:rsidR="002D6C88" w:rsidRPr="00676B7A" w:rsidRDefault="00541292" w:rsidP="00DA6233">
      <w:pPr>
        <w:pStyle w:val="Listeafsnit"/>
        <w:numPr>
          <w:ilvl w:val="0"/>
          <w:numId w:val="6"/>
        </w:numPr>
        <w:spacing w:after="0"/>
      </w:pPr>
      <w:r>
        <w:rPr>
          <w:rFonts w:eastAsia="Georgia" w:cs="Georgia"/>
          <w:color w:val="000000" w:themeColor="text1"/>
        </w:rPr>
        <w:t>Alle skal kunne se og høre, og lokalerne skal være velegnede til involvering af medlemmerne.</w:t>
      </w:r>
    </w:p>
    <w:p w14:paraId="042E3AAF" w14:textId="68EC1BD4" w:rsidR="00676B7A" w:rsidRPr="001846D4" w:rsidRDefault="0003595C" w:rsidP="00DA6233">
      <w:pPr>
        <w:pStyle w:val="Listeafsnit"/>
        <w:numPr>
          <w:ilvl w:val="0"/>
          <w:numId w:val="6"/>
        </w:numPr>
        <w:spacing w:after="0"/>
      </w:pPr>
      <w:r w:rsidRPr="6F79DA0D">
        <w:rPr>
          <w:rFonts w:eastAsia="Georgia" w:cs="Georgia"/>
          <w:color w:val="000000" w:themeColor="text1"/>
        </w:rPr>
        <w:t>En central</w:t>
      </w:r>
      <w:r w:rsidR="00676B7A" w:rsidRPr="6F79DA0D">
        <w:rPr>
          <w:rFonts w:eastAsia="Georgia" w:cs="Georgia"/>
          <w:color w:val="000000" w:themeColor="text1"/>
        </w:rPr>
        <w:t xml:space="preserve"> geografisk placering i </w:t>
      </w:r>
      <w:r w:rsidR="00033D88">
        <w:rPr>
          <w:rFonts w:eastAsia="Georgia" w:cs="Georgia"/>
          <w:color w:val="000000" w:themeColor="text1"/>
        </w:rPr>
        <w:t xml:space="preserve">forhold til </w:t>
      </w:r>
      <w:r w:rsidR="00676B7A" w:rsidRPr="6F79DA0D">
        <w:rPr>
          <w:rFonts w:eastAsia="Georgia" w:cs="Georgia"/>
          <w:color w:val="000000" w:themeColor="text1"/>
        </w:rPr>
        <w:t>lokalafdelingens geografi anbefales.</w:t>
      </w:r>
    </w:p>
    <w:p w14:paraId="5483C863" w14:textId="7C4ECBD8" w:rsidR="001846D4" w:rsidRDefault="001846D4" w:rsidP="001846D4">
      <w:pPr>
        <w:pStyle w:val="Listeafsnit"/>
        <w:numPr>
          <w:ilvl w:val="0"/>
          <w:numId w:val="6"/>
        </w:numPr>
        <w:spacing w:after="0" w:line="240" w:lineRule="auto"/>
        <w:rPr>
          <w:rFonts w:eastAsia="Georgia" w:cs="Georgia"/>
          <w:color w:val="000000" w:themeColor="text1"/>
        </w:rPr>
      </w:pPr>
      <w:r w:rsidRPr="451334FD">
        <w:rPr>
          <w:rFonts w:eastAsia="Georgia" w:cs="Georgia"/>
          <w:color w:val="000000" w:themeColor="text1"/>
        </w:rPr>
        <w:t xml:space="preserve">Lokalerne skal være i orden og ideelt være forsynet med mikrofoner, teleslynge, og mulighed for at vise præsentationer. </w:t>
      </w:r>
      <w:r w:rsidR="00CC12BD">
        <w:rPr>
          <w:rFonts w:eastAsia="Georgia" w:cs="Georgia"/>
          <w:color w:val="000000" w:themeColor="text1"/>
        </w:rPr>
        <w:t>Det er vigtigt, at t</w:t>
      </w:r>
      <w:r w:rsidRPr="451334FD">
        <w:rPr>
          <w:rFonts w:eastAsia="Georgia" w:cs="Georgia"/>
          <w:color w:val="000000" w:themeColor="text1"/>
        </w:rPr>
        <w:t xml:space="preserve">eknikken </w:t>
      </w:r>
      <w:r w:rsidR="00CC12BD">
        <w:rPr>
          <w:rFonts w:eastAsia="Georgia" w:cs="Georgia"/>
          <w:color w:val="000000" w:themeColor="text1"/>
        </w:rPr>
        <w:t xml:space="preserve">fungerer ordentligt. </w:t>
      </w:r>
    </w:p>
    <w:p w14:paraId="5EAB5973" w14:textId="40318896" w:rsidR="001846D4" w:rsidRDefault="001846D4" w:rsidP="001846D4">
      <w:pPr>
        <w:pStyle w:val="Listeafsnit"/>
        <w:numPr>
          <w:ilvl w:val="0"/>
          <w:numId w:val="6"/>
        </w:numPr>
        <w:spacing w:after="0"/>
        <w:rPr>
          <w:rFonts w:eastAsia="Georgia" w:cs="Georgia"/>
          <w:color w:val="000000" w:themeColor="text1"/>
        </w:rPr>
      </w:pPr>
      <w:r w:rsidRPr="451334FD">
        <w:rPr>
          <w:rFonts w:eastAsia="Georgia" w:cs="Georgia"/>
          <w:color w:val="000000" w:themeColor="text1"/>
        </w:rPr>
        <w:t xml:space="preserve">Pladsforholdene skal være i orden, alle interesserede medlemmer skal kunne deltage. Lokalerne skal kunne give godt udsyn for deltagerne og mulighed for at der </w:t>
      </w:r>
      <w:r w:rsidR="001A30A7">
        <w:rPr>
          <w:rFonts w:eastAsia="Georgia" w:cs="Georgia"/>
          <w:color w:val="000000" w:themeColor="text1"/>
        </w:rPr>
        <w:t xml:space="preserve">evt. </w:t>
      </w:r>
      <w:r w:rsidRPr="451334FD">
        <w:rPr>
          <w:rFonts w:eastAsia="Georgia" w:cs="Georgia"/>
          <w:color w:val="000000" w:themeColor="text1"/>
        </w:rPr>
        <w:t xml:space="preserve">kan foregå drøftelser i mindre grupper. </w:t>
      </w:r>
    </w:p>
    <w:p w14:paraId="6E9388A9" w14:textId="77777777" w:rsidR="001846D4" w:rsidRDefault="001846D4" w:rsidP="001846D4">
      <w:pPr>
        <w:pStyle w:val="Listeafsnit"/>
        <w:numPr>
          <w:ilvl w:val="0"/>
          <w:numId w:val="6"/>
        </w:numPr>
        <w:spacing w:after="0"/>
        <w:rPr>
          <w:rFonts w:eastAsia="Georgia" w:cs="Georgia"/>
          <w:color w:val="000000" w:themeColor="text1"/>
        </w:rPr>
      </w:pPr>
      <w:r w:rsidRPr="002D6C88">
        <w:rPr>
          <w:rFonts w:eastAsia="Georgia" w:cs="Georgia"/>
          <w:color w:val="000000" w:themeColor="text1"/>
        </w:rPr>
        <w:t xml:space="preserve">Hvis lokalafdelingens økonomi giver mulighed herfor eller der ikke er frivillige, som kan påtage sig opgaven, kan det overvejes at betale sig fra de praktiske opgaver </w:t>
      </w:r>
      <w:r>
        <w:rPr>
          <w:rFonts w:eastAsia="Georgia" w:cs="Georgia"/>
          <w:color w:val="000000" w:themeColor="text1"/>
        </w:rPr>
        <w:t xml:space="preserve">til </w:t>
      </w:r>
      <w:r w:rsidRPr="002D6C88">
        <w:rPr>
          <w:rFonts w:eastAsia="Georgia" w:cs="Georgia"/>
          <w:color w:val="000000" w:themeColor="text1"/>
        </w:rPr>
        <w:t xml:space="preserve">årsmødet, så bestyrelsesmedlemmerne kan koncentrere sig om den indholdsmæssige forberedelse af årsmødet.   </w:t>
      </w:r>
    </w:p>
    <w:p w14:paraId="5BBA006B" w14:textId="77777777" w:rsidR="0067227B" w:rsidRDefault="0067227B" w:rsidP="0067227B">
      <w:pPr>
        <w:spacing w:after="0"/>
        <w:rPr>
          <w:rFonts w:eastAsia="Georgia" w:cs="Georgia"/>
          <w:color w:val="000000" w:themeColor="text1"/>
        </w:rPr>
      </w:pPr>
    </w:p>
    <w:p w14:paraId="0CB28CA8" w14:textId="77777777" w:rsidR="0067227B" w:rsidRPr="0067227B" w:rsidRDefault="0067227B" w:rsidP="0067227B">
      <w:pPr>
        <w:spacing w:after="0"/>
        <w:rPr>
          <w:rFonts w:eastAsia="Georgia" w:cs="Georgia"/>
          <w:color w:val="000000" w:themeColor="text1"/>
        </w:rPr>
      </w:pPr>
    </w:p>
    <w:p w14:paraId="003D31D4" w14:textId="7A6BA251" w:rsidR="451334FD" w:rsidRDefault="451334FD" w:rsidP="451334FD">
      <w:pPr>
        <w:pStyle w:val="Default"/>
        <w:rPr>
          <w:sz w:val="22"/>
          <w:szCs w:val="22"/>
        </w:rPr>
      </w:pPr>
    </w:p>
    <w:p w14:paraId="246C8EB6" w14:textId="1B33650E" w:rsidR="2E7C6017" w:rsidRDefault="2E7C6017" w:rsidP="2E7C6017">
      <w:pPr>
        <w:pStyle w:val="Default"/>
        <w:rPr>
          <w:sz w:val="22"/>
          <w:szCs w:val="22"/>
        </w:rPr>
      </w:pPr>
    </w:p>
    <w:p w14:paraId="29E6B0EB" w14:textId="4D351D4E" w:rsidR="001A0E39" w:rsidRDefault="001A0E39" w:rsidP="00F705E5">
      <w:pPr>
        <w:pStyle w:val="Default"/>
        <w:rPr>
          <w:sz w:val="22"/>
          <w:szCs w:val="22"/>
        </w:rPr>
      </w:pPr>
    </w:p>
    <w:p w14:paraId="0E8E02EC" w14:textId="5B08D6D4" w:rsidR="001A0E39" w:rsidRPr="004F3494" w:rsidRDefault="001A0E39" w:rsidP="00EB78B6">
      <w:pPr>
        <w:pStyle w:val="Default"/>
        <w:numPr>
          <w:ilvl w:val="0"/>
          <w:numId w:val="15"/>
        </w:numPr>
        <w:rPr>
          <w:b/>
          <w:bCs/>
          <w:sz w:val="22"/>
          <w:szCs w:val="22"/>
        </w:rPr>
      </w:pPr>
      <w:r w:rsidRPr="004F3494">
        <w:rPr>
          <w:b/>
          <w:bCs/>
          <w:sz w:val="22"/>
          <w:szCs w:val="22"/>
        </w:rPr>
        <w:lastRenderedPageBreak/>
        <w:t>Hvilke metoder og værktøjer kan lokalafdelingerne bruge for at involvere medlemmerne i årsmødet</w:t>
      </w:r>
      <w:r w:rsidR="00EB78B6" w:rsidRPr="004F3494">
        <w:rPr>
          <w:b/>
          <w:bCs/>
          <w:sz w:val="22"/>
          <w:szCs w:val="22"/>
        </w:rPr>
        <w:t>,</w:t>
      </w:r>
      <w:r w:rsidRPr="004F3494">
        <w:rPr>
          <w:b/>
          <w:bCs/>
          <w:sz w:val="22"/>
          <w:szCs w:val="22"/>
        </w:rPr>
        <w:t xml:space="preserve"> herunder </w:t>
      </w:r>
      <w:r w:rsidR="00FD42BB" w:rsidRPr="004F3494">
        <w:rPr>
          <w:b/>
          <w:bCs/>
          <w:sz w:val="22"/>
          <w:szCs w:val="22"/>
        </w:rPr>
        <w:t>sikrer en god</w:t>
      </w:r>
      <w:r w:rsidRPr="004F3494">
        <w:rPr>
          <w:b/>
          <w:bCs/>
          <w:sz w:val="22"/>
          <w:szCs w:val="22"/>
        </w:rPr>
        <w:t xml:space="preserve"> debat</w:t>
      </w:r>
      <w:r w:rsidR="00FD42BB" w:rsidRPr="004F3494">
        <w:rPr>
          <w:b/>
          <w:bCs/>
          <w:sz w:val="22"/>
          <w:szCs w:val="22"/>
        </w:rPr>
        <w:t xml:space="preserve"> på årsmøde?</w:t>
      </w:r>
      <w:r w:rsidR="00F17578" w:rsidRPr="004F3494">
        <w:rPr>
          <w:b/>
          <w:bCs/>
          <w:sz w:val="22"/>
          <w:szCs w:val="22"/>
        </w:rPr>
        <w:t xml:space="preserve"> </w:t>
      </w:r>
    </w:p>
    <w:p w14:paraId="44FB8143" w14:textId="77777777" w:rsidR="00F17578" w:rsidRDefault="00F17578" w:rsidP="00F17578">
      <w:pPr>
        <w:pStyle w:val="Default"/>
        <w:rPr>
          <w:sz w:val="22"/>
          <w:szCs w:val="22"/>
        </w:rPr>
      </w:pPr>
    </w:p>
    <w:p w14:paraId="766B100E" w14:textId="21224F76" w:rsidR="00F96A9F" w:rsidRPr="0003595C" w:rsidRDefault="00F96A9F" w:rsidP="00F17578">
      <w:pPr>
        <w:pStyle w:val="Default"/>
        <w:rPr>
          <w:b/>
          <w:bCs/>
          <w:sz w:val="22"/>
          <w:szCs w:val="22"/>
        </w:rPr>
      </w:pPr>
      <w:r>
        <w:rPr>
          <w:b/>
          <w:bCs/>
          <w:sz w:val="22"/>
          <w:szCs w:val="22"/>
        </w:rPr>
        <w:t>Udvalgets betragtninger:</w:t>
      </w:r>
    </w:p>
    <w:p w14:paraId="7130B984" w14:textId="45886380" w:rsidR="00F17578" w:rsidRDefault="007345F8" w:rsidP="00F17578">
      <w:pPr>
        <w:pStyle w:val="Default"/>
        <w:rPr>
          <w:sz w:val="22"/>
          <w:szCs w:val="22"/>
        </w:rPr>
      </w:pPr>
      <w:r>
        <w:rPr>
          <w:sz w:val="22"/>
          <w:szCs w:val="22"/>
        </w:rPr>
        <w:t>Lokalb</w:t>
      </w:r>
      <w:r w:rsidR="00F17578">
        <w:rPr>
          <w:sz w:val="22"/>
          <w:szCs w:val="22"/>
        </w:rPr>
        <w:t xml:space="preserve">estyrelsen og dirigent </w:t>
      </w:r>
      <w:r w:rsidR="00B04C99">
        <w:rPr>
          <w:sz w:val="22"/>
          <w:szCs w:val="22"/>
        </w:rPr>
        <w:t>skal</w:t>
      </w:r>
      <w:r w:rsidR="00F17578">
        <w:rPr>
          <w:sz w:val="22"/>
          <w:szCs w:val="22"/>
        </w:rPr>
        <w:t xml:space="preserve"> medvirke til at de deltagende medlemmer i årsmødet oplever en tryg stemning, som inviterer til deltagelse i debatterne</w:t>
      </w:r>
      <w:r w:rsidR="00F14820">
        <w:rPr>
          <w:sz w:val="22"/>
          <w:szCs w:val="22"/>
        </w:rPr>
        <w:t>.</w:t>
      </w:r>
      <w:r w:rsidR="00F17578">
        <w:rPr>
          <w:sz w:val="22"/>
          <w:szCs w:val="22"/>
        </w:rPr>
        <w:t xml:space="preserve"> </w:t>
      </w:r>
      <w:r w:rsidR="00F14820">
        <w:rPr>
          <w:sz w:val="22"/>
          <w:szCs w:val="22"/>
        </w:rPr>
        <w:t>D</w:t>
      </w:r>
      <w:r w:rsidR="00F17578">
        <w:rPr>
          <w:sz w:val="22"/>
          <w:szCs w:val="22"/>
        </w:rPr>
        <w:t xml:space="preserve">irigenten </w:t>
      </w:r>
      <w:r w:rsidR="0003595C">
        <w:rPr>
          <w:sz w:val="22"/>
          <w:szCs w:val="22"/>
        </w:rPr>
        <w:t>skal sikre</w:t>
      </w:r>
      <w:r w:rsidR="00F17578">
        <w:rPr>
          <w:sz w:val="22"/>
          <w:szCs w:val="22"/>
        </w:rPr>
        <w:t xml:space="preserve"> en god og respektfuld tone</w:t>
      </w:r>
      <w:r w:rsidR="00F14820">
        <w:rPr>
          <w:sz w:val="22"/>
          <w:szCs w:val="22"/>
        </w:rPr>
        <w:t xml:space="preserve"> på mødet</w:t>
      </w:r>
      <w:r w:rsidR="00F17578">
        <w:rPr>
          <w:sz w:val="22"/>
          <w:szCs w:val="22"/>
        </w:rPr>
        <w:t>.</w:t>
      </w:r>
    </w:p>
    <w:p w14:paraId="7712CD15" w14:textId="026CE195" w:rsidR="2E7C6017" w:rsidRDefault="2E7C6017" w:rsidP="2E7C6017">
      <w:pPr>
        <w:pStyle w:val="Default"/>
        <w:rPr>
          <w:sz w:val="22"/>
          <w:szCs w:val="22"/>
        </w:rPr>
      </w:pPr>
    </w:p>
    <w:p w14:paraId="37BCD678" w14:textId="67127A05" w:rsidR="20B99078" w:rsidRDefault="20B99078" w:rsidP="2E7C6017">
      <w:pPr>
        <w:pStyle w:val="Default"/>
        <w:rPr>
          <w:b/>
          <w:bCs/>
          <w:sz w:val="22"/>
          <w:szCs w:val="22"/>
        </w:rPr>
      </w:pPr>
      <w:r w:rsidRPr="2E7C6017">
        <w:rPr>
          <w:b/>
          <w:bCs/>
          <w:sz w:val="22"/>
          <w:szCs w:val="22"/>
        </w:rPr>
        <w:t>Ad hoc</w:t>
      </w:r>
      <w:r w:rsidR="02B89647" w:rsidRPr="2E7C6017">
        <w:rPr>
          <w:b/>
          <w:bCs/>
          <w:sz w:val="22"/>
          <w:szCs w:val="22"/>
        </w:rPr>
        <w:t>-</w:t>
      </w:r>
      <w:r w:rsidRPr="2E7C6017">
        <w:rPr>
          <w:b/>
          <w:bCs/>
          <w:sz w:val="22"/>
          <w:szCs w:val="22"/>
        </w:rPr>
        <w:t>udvalget anbefaler:</w:t>
      </w:r>
    </w:p>
    <w:p w14:paraId="5EE7EE27" w14:textId="12267031" w:rsidR="2E7C6017" w:rsidRDefault="2E7C6017" w:rsidP="2E7C6017">
      <w:pPr>
        <w:pStyle w:val="Default"/>
        <w:rPr>
          <w:sz w:val="22"/>
          <w:szCs w:val="22"/>
        </w:rPr>
      </w:pPr>
    </w:p>
    <w:p w14:paraId="31CDB28B" w14:textId="5A0C97A3" w:rsidR="20B99078" w:rsidRDefault="20B99078" w:rsidP="451334FD">
      <w:pPr>
        <w:pStyle w:val="Default"/>
        <w:numPr>
          <w:ilvl w:val="0"/>
          <w:numId w:val="4"/>
        </w:numPr>
        <w:rPr>
          <w:sz w:val="22"/>
          <w:szCs w:val="22"/>
        </w:rPr>
      </w:pPr>
      <w:r w:rsidRPr="451334FD">
        <w:rPr>
          <w:sz w:val="22"/>
          <w:szCs w:val="22"/>
        </w:rPr>
        <w:t>At årsmødet afvikles i en tone og stemning, som giver deltagerne lyst og mulighed for at involvere sig. Dirigenten og lokalbestyrelsen har ansvaret</w:t>
      </w:r>
      <w:r w:rsidR="475AF1A6" w:rsidRPr="451334FD">
        <w:rPr>
          <w:sz w:val="22"/>
          <w:szCs w:val="22"/>
        </w:rPr>
        <w:t xml:space="preserve"> for at den rigtige tone og stemning er til stede.</w:t>
      </w:r>
    </w:p>
    <w:p w14:paraId="1B48AAA2" w14:textId="047A8B44" w:rsidR="475AF1A6" w:rsidRDefault="475AF1A6" w:rsidP="451334FD">
      <w:pPr>
        <w:pStyle w:val="Default"/>
        <w:numPr>
          <w:ilvl w:val="0"/>
          <w:numId w:val="4"/>
        </w:numPr>
        <w:rPr>
          <w:sz w:val="22"/>
          <w:szCs w:val="22"/>
        </w:rPr>
      </w:pPr>
      <w:r w:rsidRPr="451334FD">
        <w:rPr>
          <w:sz w:val="22"/>
          <w:szCs w:val="22"/>
        </w:rPr>
        <w:t>Der kan benyttes metoder</w:t>
      </w:r>
      <w:r w:rsidR="00995173">
        <w:rPr>
          <w:sz w:val="22"/>
          <w:szCs w:val="22"/>
        </w:rPr>
        <w:t xml:space="preserve"> til involvering</w:t>
      </w:r>
      <w:r w:rsidRPr="451334FD">
        <w:rPr>
          <w:sz w:val="22"/>
          <w:szCs w:val="22"/>
        </w:rPr>
        <w:t>, som mindre samtaler med sidemanden</w:t>
      </w:r>
      <w:r w:rsidR="200C6121" w:rsidRPr="451334FD">
        <w:rPr>
          <w:sz w:val="22"/>
          <w:szCs w:val="22"/>
        </w:rPr>
        <w:t xml:space="preserve"> og</w:t>
      </w:r>
      <w:r w:rsidRPr="451334FD">
        <w:rPr>
          <w:sz w:val="22"/>
          <w:szCs w:val="22"/>
        </w:rPr>
        <w:t xml:space="preserve"> gruppedrøftelser</w:t>
      </w:r>
      <w:r w:rsidR="0788794F" w:rsidRPr="451334FD">
        <w:rPr>
          <w:sz w:val="22"/>
          <w:szCs w:val="22"/>
        </w:rPr>
        <w:t>.</w:t>
      </w:r>
      <w:r w:rsidR="3B065ABC" w:rsidRPr="451334FD">
        <w:rPr>
          <w:sz w:val="22"/>
          <w:szCs w:val="22"/>
        </w:rPr>
        <w:t xml:space="preserve"> Især pkt. 4 fremtidigt virke motiverer til dette.</w:t>
      </w:r>
      <w:r w:rsidR="0788794F" w:rsidRPr="451334FD">
        <w:rPr>
          <w:sz w:val="22"/>
          <w:szCs w:val="22"/>
        </w:rPr>
        <w:t xml:space="preserve"> </w:t>
      </w:r>
    </w:p>
    <w:p w14:paraId="33FC4583" w14:textId="5A38FE37" w:rsidR="00A832F5" w:rsidRDefault="00A832F5" w:rsidP="00A832F5">
      <w:pPr>
        <w:pStyle w:val="Default"/>
        <w:numPr>
          <w:ilvl w:val="0"/>
          <w:numId w:val="4"/>
        </w:numPr>
        <w:rPr>
          <w:sz w:val="22"/>
          <w:szCs w:val="22"/>
        </w:rPr>
      </w:pPr>
      <w:r w:rsidRPr="2E7C6017">
        <w:rPr>
          <w:sz w:val="22"/>
          <w:szCs w:val="22"/>
        </w:rPr>
        <w:t xml:space="preserve">Især ved drøftelser af fremtidigt virke kan der indenfor årsmødets dagsorden </w:t>
      </w:r>
      <w:r w:rsidR="00D02D2A">
        <w:rPr>
          <w:sz w:val="22"/>
          <w:szCs w:val="22"/>
        </w:rPr>
        <w:t xml:space="preserve">evt. </w:t>
      </w:r>
      <w:r w:rsidRPr="2E7C6017">
        <w:rPr>
          <w:sz w:val="22"/>
          <w:szCs w:val="22"/>
        </w:rPr>
        <w:t xml:space="preserve">laves en mindre konkurrence med aflevering af forslag til aktiviteter og der kan </w:t>
      </w:r>
      <w:r w:rsidR="00D02D2A">
        <w:rPr>
          <w:sz w:val="22"/>
          <w:szCs w:val="22"/>
        </w:rPr>
        <w:t xml:space="preserve">evt. </w:t>
      </w:r>
      <w:r w:rsidRPr="2E7C6017">
        <w:rPr>
          <w:sz w:val="22"/>
          <w:szCs w:val="22"/>
        </w:rPr>
        <w:t>trækkes lod</w:t>
      </w:r>
      <w:r w:rsidR="009C4420">
        <w:rPr>
          <w:sz w:val="22"/>
          <w:szCs w:val="22"/>
        </w:rPr>
        <w:t xml:space="preserve">, blandt dem som afleverer et forlag, om en erkendtlighed, </w:t>
      </w:r>
      <w:r w:rsidR="00671E09">
        <w:rPr>
          <w:sz w:val="22"/>
          <w:szCs w:val="22"/>
        </w:rPr>
        <w:t>så mange motiveres til at indlevere forslag</w:t>
      </w:r>
      <w:r w:rsidRPr="2E7C6017">
        <w:rPr>
          <w:sz w:val="22"/>
          <w:szCs w:val="22"/>
        </w:rPr>
        <w:t xml:space="preserve">. </w:t>
      </w:r>
      <w:r w:rsidR="00671E09">
        <w:rPr>
          <w:sz w:val="22"/>
          <w:szCs w:val="22"/>
        </w:rPr>
        <w:t xml:space="preserve"> De indleverede forslag indgår i </w:t>
      </w:r>
      <w:r w:rsidR="007345F8">
        <w:rPr>
          <w:sz w:val="22"/>
          <w:szCs w:val="22"/>
        </w:rPr>
        <w:t>lokal</w:t>
      </w:r>
      <w:r w:rsidR="00671E09">
        <w:rPr>
          <w:sz w:val="22"/>
          <w:szCs w:val="22"/>
        </w:rPr>
        <w:t xml:space="preserve">bestyrelsens fremtidige drøftelser. </w:t>
      </w:r>
      <w:r w:rsidRPr="2E7C6017">
        <w:rPr>
          <w:sz w:val="22"/>
          <w:szCs w:val="22"/>
        </w:rPr>
        <w:t>Der kan arrangeres summemøder ved bordene, evt. forslag samles sammen og bestyrelsen drøfter det efterfølgende og indarbejdes evt. i bestyrelsens idekatalog.</w:t>
      </w:r>
    </w:p>
    <w:p w14:paraId="65C6E3CC" w14:textId="77777777" w:rsidR="00A832F5" w:rsidRDefault="00A832F5" w:rsidP="00A23D27">
      <w:pPr>
        <w:pStyle w:val="Default"/>
        <w:ind w:left="720"/>
        <w:rPr>
          <w:sz w:val="22"/>
          <w:szCs w:val="22"/>
        </w:rPr>
      </w:pPr>
    </w:p>
    <w:p w14:paraId="203DF2B0" w14:textId="77777777" w:rsidR="00275493" w:rsidRDefault="00275493" w:rsidP="00F705E5">
      <w:pPr>
        <w:pStyle w:val="Default"/>
        <w:rPr>
          <w:sz w:val="22"/>
          <w:szCs w:val="22"/>
        </w:rPr>
      </w:pPr>
    </w:p>
    <w:p w14:paraId="60BB0E2D" w14:textId="47DDE240" w:rsidR="00275493" w:rsidRPr="004F3494" w:rsidRDefault="00275493" w:rsidP="00EB78B6">
      <w:pPr>
        <w:pStyle w:val="Default"/>
        <w:numPr>
          <w:ilvl w:val="0"/>
          <w:numId w:val="15"/>
        </w:numPr>
        <w:rPr>
          <w:b/>
          <w:bCs/>
          <w:sz w:val="22"/>
          <w:szCs w:val="22"/>
        </w:rPr>
      </w:pPr>
      <w:r w:rsidRPr="004F3494">
        <w:rPr>
          <w:b/>
          <w:bCs/>
          <w:sz w:val="22"/>
          <w:szCs w:val="22"/>
        </w:rPr>
        <w:t>Hvordan formidler bestyrelsen i lokalafdelingen på bedst mulig måde, hvad der er sket i løbet af året og næste års planer?</w:t>
      </w:r>
    </w:p>
    <w:p w14:paraId="5B728A88" w14:textId="77777777" w:rsidR="00F17578" w:rsidRPr="004F3494" w:rsidRDefault="00F17578" w:rsidP="00F17578">
      <w:pPr>
        <w:pStyle w:val="Default"/>
        <w:ind w:left="720"/>
        <w:rPr>
          <w:b/>
          <w:bCs/>
          <w:sz w:val="22"/>
          <w:szCs w:val="22"/>
        </w:rPr>
      </w:pPr>
    </w:p>
    <w:p w14:paraId="687B0D1A" w14:textId="1308C362" w:rsidR="00570AAD" w:rsidRPr="0003595C" w:rsidRDefault="00570AAD" w:rsidP="00F17578">
      <w:pPr>
        <w:pStyle w:val="Default"/>
        <w:rPr>
          <w:b/>
          <w:bCs/>
          <w:sz w:val="22"/>
          <w:szCs w:val="22"/>
        </w:rPr>
      </w:pPr>
      <w:r>
        <w:rPr>
          <w:b/>
          <w:bCs/>
          <w:sz w:val="22"/>
          <w:szCs w:val="22"/>
        </w:rPr>
        <w:t xml:space="preserve">Udvalgets betragtninger: </w:t>
      </w:r>
    </w:p>
    <w:p w14:paraId="1F1ADED7" w14:textId="506D2494" w:rsidR="005161F0" w:rsidRDefault="00DA3234" w:rsidP="00F17578">
      <w:pPr>
        <w:pStyle w:val="Default"/>
        <w:rPr>
          <w:sz w:val="22"/>
          <w:szCs w:val="22"/>
        </w:rPr>
      </w:pPr>
      <w:r>
        <w:rPr>
          <w:sz w:val="22"/>
          <w:szCs w:val="22"/>
        </w:rPr>
        <w:t>Det anbef</w:t>
      </w:r>
      <w:r w:rsidR="00381E4A">
        <w:rPr>
          <w:sz w:val="22"/>
          <w:szCs w:val="22"/>
        </w:rPr>
        <w:t>a</w:t>
      </w:r>
      <w:r>
        <w:rPr>
          <w:sz w:val="22"/>
          <w:szCs w:val="22"/>
        </w:rPr>
        <w:t xml:space="preserve">les, </w:t>
      </w:r>
      <w:r w:rsidR="00381E4A">
        <w:rPr>
          <w:sz w:val="22"/>
          <w:szCs w:val="22"/>
        </w:rPr>
        <w:t>at l</w:t>
      </w:r>
      <w:r w:rsidR="00F17578" w:rsidRPr="141C4990">
        <w:rPr>
          <w:sz w:val="22"/>
          <w:szCs w:val="22"/>
        </w:rPr>
        <w:t>okalbestyrelsens beretning omfatte</w:t>
      </w:r>
      <w:r w:rsidR="00381E4A">
        <w:rPr>
          <w:sz w:val="22"/>
          <w:szCs w:val="22"/>
        </w:rPr>
        <w:t>r</w:t>
      </w:r>
      <w:r w:rsidR="00F17578" w:rsidRPr="141C4990">
        <w:rPr>
          <w:sz w:val="22"/>
          <w:szCs w:val="22"/>
        </w:rPr>
        <w:t xml:space="preserve"> hele vores forening, </w:t>
      </w:r>
      <w:r w:rsidR="00381E4A">
        <w:rPr>
          <w:sz w:val="22"/>
          <w:szCs w:val="22"/>
        </w:rPr>
        <w:t xml:space="preserve">dvs. </w:t>
      </w:r>
      <w:r w:rsidR="00F17578" w:rsidRPr="141C4990">
        <w:rPr>
          <w:sz w:val="22"/>
          <w:szCs w:val="22"/>
        </w:rPr>
        <w:t xml:space="preserve">lokalafdelingen, koordinationsudvalget, distriktets og landsforeningens </w:t>
      </w:r>
      <w:r w:rsidR="0045153A" w:rsidRPr="141C4990">
        <w:rPr>
          <w:sz w:val="22"/>
          <w:szCs w:val="22"/>
        </w:rPr>
        <w:t>virksomhed</w:t>
      </w:r>
      <w:r w:rsidR="003170CF">
        <w:rPr>
          <w:sz w:val="22"/>
          <w:szCs w:val="22"/>
        </w:rPr>
        <w:t>.</w:t>
      </w:r>
    </w:p>
    <w:p w14:paraId="3A65D447" w14:textId="77777777" w:rsidR="003170CF" w:rsidRDefault="003170CF" w:rsidP="00F17578">
      <w:pPr>
        <w:pStyle w:val="Default"/>
        <w:rPr>
          <w:sz w:val="22"/>
          <w:szCs w:val="22"/>
        </w:rPr>
      </w:pPr>
    </w:p>
    <w:p w14:paraId="532A833C" w14:textId="68A9FCEC" w:rsidR="0014329A" w:rsidRDefault="005161F0" w:rsidP="00F17578">
      <w:pPr>
        <w:pStyle w:val="Default"/>
        <w:rPr>
          <w:sz w:val="22"/>
          <w:szCs w:val="22"/>
        </w:rPr>
      </w:pPr>
      <w:r>
        <w:rPr>
          <w:sz w:val="22"/>
          <w:szCs w:val="22"/>
        </w:rPr>
        <w:t>L</w:t>
      </w:r>
      <w:r w:rsidR="0045153A" w:rsidRPr="141C4990">
        <w:rPr>
          <w:sz w:val="22"/>
          <w:szCs w:val="22"/>
        </w:rPr>
        <w:t xml:space="preserve">andsforeningens virksomhed </w:t>
      </w:r>
      <w:r w:rsidR="00771087">
        <w:rPr>
          <w:sz w:val="22"/>
          <w:szCs w:val="22"/>
        </w:rPr>
        <w:t xml:space="preserve">bør ikke dominere beretningen, </w:t>
      </w:r>
      <w:r w:rsidR="0045153A" w:rsidRPr="141C4990">
        <w:rPr>
          <w:sz w:val="22"/>
          <w:szCs w:val="22"/>
        </w:rPr>
        <w:t>da landsforeningen har bl.a. nyhedsbreve og medlemsblad til rådighed</w:t>
      </w:r>
      <w:r w:rsidR="000B515F">
        <w:rPr>
          <w:sz w:val="22"/>
          <w:szCs w:val="22"/>
        </w:rPr>
        <w:t xml:space="preserve"> og dermed løbende udsender information om sin virksomhed. </w:t>
      </w:r>
    </w:p>
    <w:p w14:paraId="1064B890" w14:textId="77777777" w:rsidR="0014329A" w:rsidRDefault="0014329A" w:rsidP="00F17578">
      <w:pPr>
        <w:pStyle w:val="Default"/>
        <w:rPr>
          <w:sz w:val="22"/>
          <w:szCs w:val="22"/>
        </w:rPr>
      </w:pPr>
    </w:p>
    <w:p w14:paraId="74116F0C" w14:textId="410D86FD" w:rsidR="007D74AE" w:rsidRDefault="0014329A" w:rsidP="009A615D">
      <w:pPr>
        <w:pStyle w:val="Default"/>
        <w:rPr>
          <w:sz w:val="22"/>
          <w:szCs w:val="22"/>
        </w:rPr>
      </w:pPr>
      <w:r>
        <w:rPr>
          <w:sz w:val="22"/>
          <w:szCs w:val="22"/>
        </w:rPr>
        <w:t>Selve b</w:t>
      </w:r>
      <w:r w:rsidR="0045153A" w:rsidRPr="141C4990">
        <w:rPr>
          <w:sz w:val="22"/>
          <w:szCs w:val="22"/>
        </w:rPr>
        <w:t xml:space="preserve">eretningen er </w:t>
      </w:r>
      <w:r w:rsidR="009D1C73" w:rsidRPr="141C4990">
        <w:rPr>
          <w:sz w:val="22"/>
          <w:szCs w:val="22"/>
        </w:rPr>
        <w:t>en redegørelse som omhandler perioden siden sidste årsmøde.</w:t>
      </w:r>
      <w:r w:rsidR="007D74AE">
        <w:rPr>
          <w:sz w:val="22"/>
          <w:szCs w:val="22"/>
        </w:rPr>
        <w:t>, jf. pkt. 3 i dagsordenen for årsmødet</w:t>
      </w:r>
      <w:r w:rsidR="0013263F">
        <w:rPr>
          <w:sz w:val="22"/>
          <w:szCs w:val="22"/>
        </w:rPr>
        <w:t xml:space="preserve">. </w:t>
      </w:r>
    </w:p>
    <w:p w14:paraId="3E3430E5" w14:textId="77777777" w:rsidR="007D74AE" w:rsidRDefault="007D74AE" w:rsidP="009A615D">
      <w:pPr>
        <w:pStyle w:val="Default"/>
        <w:rPr>
          <w:sz w:val="22"/>
          <w:szCs w:val="22"/>
        </w:rPr>
      </w:pPr>
    </w:p>
    <w:p w14:paraId="5F0D984E" w14:textId="7963E094" w:rsidR="009A615D" w:rsidRDefault="00975C87" w:rsidP="009A615D">
      <w:pPr>
        <w:pStyle w:val="Default"/>
        <w:rPr>
          <w:sz w:val="22"/>
          <w:szCs w:val="22"/>
        </w:rPr>
      </w:pPr>
      <w:r>
        <w:rPr>
          <w:sz w:val="22"/>
          <w:szCs w:val="22"/>
        </w:rPr>
        <w:t>U</w:t>
      </w:r>
      <w:r w:rsidR="0045153A" w:rsidRPr="141C4990">
        <w:rPr>
          <w:sz w:val="22"/>
          <w:szCs w:val="22"/>
        </w:rPr>
        <w:t xml:space="preserve">dvalget </w:t>
      </w:r>
      <w:r>
        <w:rPr>
          <w:sz w:val="22"/>
          <w:szCs w:val="22"/>
        </w:rPr>
        <w:t>anbefaler</w:t>
      </w:r>
      <w:r w:rsidR="0045153A" w:rsidRPr="141C4990">
        <w:rPr>
          <w:sz w:val="22"/>
          <w:szCs w:val="22"/>
        </w:rPr>
        <w:t xml:space="preserve">, </w:t>
      </w:r>
      <w:r>
        <w:rPr>
          <w:sz w:val="22"/>
          <w:szCs w:val="22"/>
        </w:rPr>
        <w:t xml:space="preserve">at </w:t>
      </w:r>
      <w:r w:rsidR="0045153A" w:rsidRPr="141C4990">
        <w:rPr>
          <w:sz w:val="22"/>
          <w:szCs w:val="22"/>
        </w:rPr>
        <w:t>der fokuseres meget på punktet om fremtidigt virke</w:t>
      </w:r>
      <w:r w:rsidR="000D22CB">
        <w:rPr>
          <w:sz w:val="22"/>
          <w:szCs w:val="22"/>
        </w:rPr>
        <w:t xml:space="preserve"> (dagsordenens pkt. 4)</w:t>
      </w:r>
      <w:r w:rsidR="009D1C73">
        <w:rPr>
          <w:sz w:val="22"/>
          <w:szCs w:val="22"/>
        </w:rPr>
        <w:t>, da det må antages at have st</w:t>
      </w:r>
      <w:r w:rsidR="002870CE">
        <w:rPr>
          <w:sz w:val="22"/>
          <w:szCs w:val="22"/>
        </w:rPr>
        <w:t>ørre</w:t>
      </w:r>
      <w:r w:rsidR="009D1C73">
        <w:rPr>
          <w:sz w:val="22"/>
          <w:szCs w:val="22"/>
        </w:rPr>
        <w:t xml:space="preserve"> interesse blandt deltagerne</w:t>
      </w:r>
      <w:r w:rsidR="00075144">
        <w:rPr>
          <w:sz w:val="22"/>
          <w:szCs w:val="22"/>
        </w:rPr>
        <w:t>.</w:t>
      </w:r>
      <w:r w:rsidR="00075144" w:rsidRPr="141C4990">
        <w:rPr>
          <w:sz w:val="22"/>
          <w:szCs w:val="22"/>
        </w:rPr>
        <w:t xml:space="preserve"> </w:t>
      </w:r>
      <w:r w:rsidR="00075144">
        <w:rPr>
          <w:sz w:val="22"/>
          <w:szCs w:val="22"/>
        </w:rPr>
        <w:t>Den</w:t>
      </w:r>
      <w:r w:rsidR="009A615D" w:rsidRPr="34D75BA9">
        <w:rPr>
          <w:sz w:val="22"/>
          <w:szCs w:val="22"/>
        </w:rPr>
        <w:t xml:space="preserve"> fremtidig</w:t>
      </w:r>
      <w:r w:rsidR="0004740D">
        <w:rPr>
          <w:sz w:val="22"/>
          <w:szCs w:val="22"/>
        </w:rPr>
        <w:t>e</w:t>
      </w:r>
      <w:r w:rsidR="009A615D" w:rsidRPr="34D75BA9">
        <w:rPr>
          <w:sz w:val="22"/>
          <w:szCs w:val="22"/>
        </w:rPr>
        <w:t xml:space="preserve"> </w:t>
      </w:r>
      <w:r w:rsidR="00075144">
        <w:rPr>
          <w:sz w:val="22"/>
          <w:szCs w:val="22"/>
        </w:rPr>
        <w:t>lokal</w:t>
      </w:r>
      <w:r w:rsidR="009A615D" w:rsidRPr="34D75BA9">
        <w:rPr>
          <w:sz w:val="22"/>
          <w:szCs w:val="22"/>
        </w:rPr>
        <w:t xml:space="preserve">bestyrelse kan benytte drøftelserne og forslagene under fremtidigt virke som input til deres </w:t>
      </w:r>
      <w:r w:rsidR="0004740D">
        <w:rPr>
          <w:sz w:val="22"/>
          <w:szCs w:val="22"/>
        </w:rPr>
        <w:t xml:space="preserve">videre </w:t>
      </w:r>
      <w:r w:rsidR="009A615D" w:rsidRPr="34D75BA9">
        <w:rPr>
          <w:sz w:val="22"/>
          <w:szCs w:val="22"/>
        </w:rPr>
        <w:t xml:space="preserve">prioritering af årets initiativer. </w:t>
      </w:r>
    </w:p>
    <w:p w14:paraId="35F3A52D" w14:textId="2798C194" w:rsidR="0045153A" w:rsidRDefault="0045153A" w:rsidP="00F17578">
      <w:pPr>
        <w:pStyle w:val="Default"/>
        <w:rPr>
          <w:sz w:val="22"/>
          <w:szCs w:val="22"/>
        </w:rPr>
      </w:pPr>
    </w:p>
    <w:p w14:paraId="6E99B26C" w14:textId="4355F1F9" w:rsidR="0045153A" w:rsidRDefault="0045153A" w:rsidP="00F17578">
      <w:pPr>
        <w:pStyle w:val="Default"/>
        <w:rPr>
          <w:sz w:val="22"/>
          <w:szCs w:val="22"/>
        </w:rPr>
      </w:pPr>
      <w:r w:rsidRPr="34D75BA9">
        <w:rPr>
          <w:sz w:val="22"/>
          <w:szCs w:val="22"/>
        </w:rPr>
        <w:t xml:space="preserve">En grundig drøftelse i lokalbestyrelsen af beretning og </w:t>
      </w:r>
      <w:r w:rsidR="00641E2A" w:rsidRPr="34D75BA9">
        <w:rPr>
          <w:sz w:val="22"/>
          <w:szCs w:val="22"/>
        </w:rPr>
        <w:t>fremtidigt virke</w:t>
      </w:r>
      <w:r w:rsidRPr="34D75BA9">
        <w:rPr>
          <w:sz w:val="22"/>
          <w:szCs w:val="22"/>
        </w:rPr>
        <w:t xml:space="preserve"> inden årsmødet anbefales</w:t>
      </w:r>
      <w:r w:rsidR="009E3B71">
        <w:rPr>
          <w:sz w:val="22"/>
          <w:szCs w:val="22"/>
        </w:rPr>
        <w:t>.</w:t>
      </w:r>
      <w:r w:rsidR="08FB7C82" w:rsidRPr="34D75BA9">
        <w:rPr>
          <w:sz w:val="22"/>
          <w:szCs w:val="22"/>
        </w:rPr>
        <w:t xml:space="preserve"> </w:t>
      </w:r>
      <w:r w:rsidR="00973FD4">
        <w:rPr>
          <w:sz w:val="22"/>
          <w:szCs w:val="22"/>
        </w:rPr>
        <w:t>D</w:t>
      </w:r>
      <w:r w:rsidR="08FB7C82" w:rsidRPr="34D75BA9">
        <w:rPr>
          <w:sz w:val="22"/>
          <w:szCs w:val="22"/>
        </w:rPr>
        <w:t>e</w:t>
      </w:r>
      <w:r w:rsidR="5BE7BB3B" w:rsidRPr="34D75BA9">
        <w:rPr>
          <w:sz w:val="22"/>
          <w:szCs w:val="22"/>
        </w:rPr>
        <w:t>t anbefales, at der</w:t>
      </w:r>
      <w:r w:rsidR="00075144">
        <w:rPr>
          <w:sz w:val="22"/>
          <w:szCs w:val="22"/>
        </w:rPr>
        <w:t xml:space="preserve"> i lokalbestyrelsen</w:t>
      </w:r>
      <w:r w:rsidR="5BE7BB3B" w:rsidRPr="34D75BA9">
        <w:rPr>
          <w:sz w:val="22"/>
          <w:szCs w:val="22"/>
        </w:rPr>
        <w:t xml:space="preserve"> </w:t>
      </w:r>
      <w:r w:rsidR="08FB7C82" w:rsidRPr="34D75BA9">
        <w:rPr>
          <w:sz w:val="22"/>
          <w:szCs w:val="22"/>
        </w:rPr>
        <w:t>arbejdes efter en plan,</w:t>
      </w:r>
      <w:r w:rsidRPr="34D75BA9">
        <w:rPr>
          <w:sz w:val="22"/>
          <w:szCs w:val="22"/>
        </w:rPr>
        <w:t xml:space="preserve"> </w:t>
      </w:r>
      <w:r w:rsidR="19E5122B" w:rsidRPr="34D75BA9">
        <w:rPr>
          <w:sz w:val="22"/>
          <w:szCs w:val="22"/>
        </w:rPr>
        <w:t xml:space="preserve">som </w:t>
      </w:r>
      <w:r w:rsidR="00973FD4">
        <w:rPr>
          <w:sz w:val="22"/>
          <w:szCs w:val="22"/>
        </w:rPr>
        <w:t xml:space="preserve">sikrer </w:t>
      </w:r>
      <w:r w:rsidR="19E5122B" w:rsidRPr="34D75BA9">
        <w:rPr>
          <w:sz w:val="22"/>
          <w:szCs w:val="22"/>
        </w:rPr>
        <w:t>drøftelser af form, indhold og formidling af beretningen</w:t>
      </w:r>
      <w:r w:rsidR="00075144">
        <w:rPr>
          <w:sz w:val="22"/>
          <w:szCs w:val="22"/>
        </w:rPr>
        <w:t>.</w:t>
      </w:r>
      <w:r w:rsidR="19E5122B" w:rsidRPr="34D75BA9">
        <w:rPr>
          <w:sz w:val="22"/>
          <w:szCs w:val="22"/>
        </w:rPr>
        <w:t xml:space="preserve"> </w:t>
      </w:r>
      <w:r w:rsidR="00D5401D">
        <w:rPr>
          <w:sz w:val="22"/>
          <w:szCs w:val="22"/>
        </w:rPr>
        <w:t>D</w:t>
      </w:r>
      <w:r w:rsidRPr="34D75BA9">
        <w:rPr>
          <w:sz w:val="22"/>
          <w:szCs w:val="22"/>
        </w:rPr>
        <w:t xml:space="preserve">et kan overvejes om dele af beretningen kan fremlægges af bestyrelsens udpegede kontaktpersoner. </w:t>
      </w:r>
    </w:p>
    <w:p w14:paraId="331421DA" w14:textId="5B4267B9" w:rsidR="2E7C6017" w:rsidRDefault="2E7C6017" w:rsidP="2E7C6017">
      <w:pPr>
        <w:pStyle w:val="Default"/>
        <w:rPr>
          <w:sz w:val="22"/>
          <w:szCs w:val="22"/>
        </w:rPr>
      </w:pPr>
    </w:p>
    <w:p w14:paraId="27AE8A0A" w14:textId="1CC1A92B" w:rsidR="127057C6" w:rsidRDefault="127057C6" w:rsidP="2E7C6017">
      <w:pPr>
        <w:pStyle w:val="Default"/>
        <w:rPr>
          <w:b/>
          <w:bCs/>
          <w:sz w:val="22"/>
          <w:szCs w:val="22"/>
        </w:rPr>
      </w:pPr>
      <w:r w:rsidRPr="2E7C6017">
        <w:rPr>
          <w:b/>
          <w:bCs/>
          <w:sz w:val="22"/>
          <w:szCs w:val="22"/>
        </w:rPr>
        <w:t>Ad hoc</w:t>
      </w:r>
      <w:r w:rsidR="54304729" w:rsidRPr="2E7C6017">
        <w:rPr>
          <w:b/>
          <w:bCs/>
          <w:sz w:val="22"/>
          <w:szCs w:val="22"/>
        </w:rPr>
        <w:t>-</w:t>
      </w:r>
      <w:r w:rsidRPr="2E7C6017">
        <w:rPr>
          <w:b/>
          <w:bCs/>
          <w:sz w:val="22"/>
          <w:szCs w:val="22"/>
        </w:rPr>
        <w:t>udvalget anbefaler:</w:t>
      </w:r>
    </w:p>
    <w:p w14:paraId="5A053413" w14:textId="6E3E3791" w:rsidR="2E7C6017" w:rsidRDefault="2E7C6017" w:rsidP="2E7C6017">
      <w:pPr>
        <w:pStyle w:val="Default"/>
        <w:rPr>
          <w:sz w:val="22"/>
          <w:szCs w:val="22"/>
        </w:rPr>
      </w:pPr>
    </w:p>
    <w:p w14:paraId="44442B20" w14:textId="01F80EE0" w:rsidR="7119C1BC" w:rsidRDefault="7119C1BC" w:rsidP="451334FD">
      <w:pPr>
        <w:pStyle w:val="Default"/>
        <w:numPr>
          <w:ilvl w:val="0"/>
          <w:numId w:val="3"/>
        </w:numPr>
        <w:rPr>
          <w:sz w:val="22"/>
          <w:szCs w:val="22"/>
        </w:rPr>
      </w:pPr>
      <w:r w:rsidRPr="451334FD">
        <w:rPr>
          <w:sz w:val="22"/>
          <w:szCs w:val="22"/>
        </w:rPr>
        <w:t>At der på årsmødet præsenteres en fyldestgørende beretning som omfatter alle dele af vores forening</w:t>
      </w:r>
      <w:r w:rsidR="243BB4AE" w:rsidRPr="451334FD">
        <w:rPr>
          <w:sz w:val="22"/>
          <w:szCs w:val="22"/>
        </w:rPr>
        <w:t>. Lokalafdelingen</w:t>
      </w:r>
      <w:r w:rsidR="22033836" w:rsidRPr="451334FD">
        <w:rPr>
          <w:sz w:val="22"/>
          <w:szCs w:val="22"/>
        </w:rPr>
        <w:t>s</w:t>
      </w:r>
      <w:r w:rsidR="243BB4AE" w:rsidRPr="451334FD">
        <w:rPr>
          <w:sz w:val="22"/>
          <w:szCs w:val="22"/>
        </w:rPr>
        <w:t>, koordinationsudvalget</w:t>
      </w:r>
      <w:r w:rsidR="5F10086A" w:rsidRPr="451334FD">
        <w:rPr>
          <w:sz w:val="22"/>
          <w:szCs w:val="22"/>
        </w:rPr>
        <w:t>s</w:t>
      </w:r>
      <w:r w:rsidR="243BB4AE" w:rsidRPr="451334FD">
        <w:rPr>
          <w:sz w:val="22"/>
          <w:szCs w:val="22"/>
        </w:rPr>
        <w:t>, distriktet</w:t>
      </w:r>
      <w:r w:rsidR="26E29FF7" w:rsidRPr="451334FD">
        <w:rPr>
          <w:sz w:val="22"/>
          <w:szCs w:val="22"/>
        </w:rPr>
        <w:t>s</w:t>
      </w:r>
      <w:r w:rsidR="243BB4AE" w:rsidRPr="451334FD">
        <w:rPr>
          <w:sz w:val="22"/>
          <w:szCs w:val="22"/>
        </w:rPr>
        <w:t xml:space="preserve"> og landsforeningens virke omtales, med mest fokus på </w:t>
      </w:r>
      <w:r w:rsidR="7D186BAF" w:rsidRPr="451334FD">
        <w:rPr>
          <w:sz w:val="22"/>
          <w:szCs w:val="22"/>
        </w:rPr>
        <w:t>lokalafdelingens</w:t>
      </w:r>
      <w:r w:rsidR="243BB4AE" w:rsidRPr="451334FD">
        <w:rPr>
          <w:sz w:val="22"/>
          <w:szCs w:val="22"/>
        </w:rPr>
        <w:t xml:space="preserve"> virke</w:t>
      </w:r>
    </w:p>
    <w:p w14:paraId="6A621F8C" w14:textId="2A9F6AEC" w:rsidR="0B52F184" w:rsidRDefault="1A014670" w:rsidP="451334FD">
      <w:pPr>
        <w:pStyle w:val="Default"/>
        <w:numPr>
          <w:ilvl w:val="0"/>
          <w:numId w:val="3"/>
        </w:numPr>
        <w:rPr>
          <w:sz w:val="22"/>
          <w:szCs w:val="22"/>
        </w:rPr>
      </w:pPr>
      <w:r w:rsidRPr="141C4990">
        <w:rPr>
          <w:sz w:val="22"/>
          <w:szCs w:val="22"/>
        </w:rPr>
        <w:t xml:space="preserve">At det materiale som sekretariatet </w:t>
      </w:r>
      <w:r w:rsidR="166BB5CF" w:rsidRPr="141C4990">
        <w:rPr>
          <w:sz w:val="22"/>
          <w:szCs w:val="22"/>
        </w:rPr>
        <w:t>hvert år</w:t>
      </w:r>
      <w:r w:rsidR="001E2935">
        <w:rPr>
          <w:sz w:val="22"/>
          <w:szCs w:val="22"/>
        </w:rPr>
        <w:t xml:space="preserve"> udsender</w:t>
      </w:r>
      <w:r w:rsidR="21A2466D" w:rsidRPr="141C4990">
        <w:rPr>
          <w:sz w:val="22"/>
          <w:szCs w:val="22"/>
        </w:rPr>
        <w:t xml:space="preserve"> så hurtigt som muligt efter </w:t>
      </w:r>
      <w:r w:rsidR="4FCCDFCA" w:rsidRPr="141C4990">
        <w:rPr>
          <w:sz w:val="22"/>
          <w:szCs w:val="22"/>
        </w:rPr>
        <w:t>årsskiftet</w:t>
      </w:r>
      <w:r w:rsidR="2D7E9F56" w:rsidRPr="141C4990">
        <w:rPr>
          <w:sz w:val="22"/>
          <w:szCs w:val="22"/>
        </w:rPr>
        <w:t xml:space="preserve"> med</w:t>
      </w:r>
      <w:r w:rsidR="4FCCDFCA" w:rsidRPr="141C4990">
        <w:rPr>
          <w:sz w:val="22"/>
          <w:szCs w:val="22"/>
        </w:rPr>
        <w:t xml:space="preserve"> forslag</w:t>
      </w:r>
      <w:r w:rsidR="166BB5CF" w:rsidRPr="141C4990">
        <w:rPr>
          <w:sz w:val="22"/>
          <w:szCs w:val="22"/>
        </w:rPr>
        <w:t xml:space="preserve"> til emner/områder, a</w:t>
      </w:r>
      <w:r w:rsidR="3ADA2CBC" w:rsidRPr="141C4990">
        <w:rPr>
          <w:sz w:val="22"/>
          <w:szCs w:val="22"/>
        </w:rPr>
        <w:t>n</w:t>
      </w:r>
      <w:r w:rsidR="166BB5CF" w:rsidRPr="141C4990">
        <w:rPr>
          <w:sz w:val="22"/>
          <w:szCs w:val="22"/>
        </w:rPr>
        <w:t xml:space="preserve">vendes i forbindelse med beretningen. </w:t>
      </w:r>
    </w:p>
    <w:p w14:paraId="6830BD7E" w14:textId="58CB2FB6" w:rsidR="609110B4" w:rsidRDefault="609110B4" w:rsidP="141C4990">
      <w:pPr>
        <w:pStyle w:val="Default"/>
        <w:numPr>
          <w:ilvl w:val="0"/>
          <w:numId w:val="3"/>
        </w:numPr>
        <w:rPr>
          <w:sz w:val="22"/>
          <w:szCs w:val="22"/>
        </w:rPr>
      </w:pPr>
      <w:r w:rsidRPr="141C4990">
        <w:rPr>
          <w:sz w:val="22"/>
          <w:szCs w:val="22"/>
        </w:rPr>
        <w:lastRenderedPageBreak/>
        <w:t>At dagsorden</w:t>
      </w:r>
      <w:r w:rsidR="455BEC82" w:rsidRPr="141C4990">
        <w:rPr>
          <w:sz w:val="22"/>
          <w:szCs w:val="22"/>
        </w:rPr>
        <w:t xml:space="preserve"> for årsmødet</w:t>
      </w:r>
      <w:r w:rsidRPr="141C4990">
        <w:rPr>
          <w:sz w:val="22"/>
          <w:szCs w:val="22"/>
        </w:rPr>
        <w:t xml:space="preserve"> og beretning kan læses på </w:t>
      </w:r>
      <w:r w:rsidR="74304A01" w:rsidRPr="141C4990">
        <w:rPr>
          <w:sz w:val="22"/>
          <w:szCs w:val="22"/>
        </w:rPr>
        <w:t>lokalafdelingens</w:t>
      </w:r>
      <w:r w:rsidRPr="141C4990">
        <w:rPr>
          <w:sz w:val="22"/>
          <w:szCs w:val="22"/>
        </w:rPr>
        <w:t xml:space="preserve"> hjemmeside i mindst en uge før årsmød</w:t>
      </w:r>
      <w:r w:rsidR="7310C9AB" w:rsidRPr="141C4990">
        <w:rPr>
          <w:sz w:val="22"/>
          <w:szCs w:val="22"/>
        </w:rPr>
        <w:t>et</w:t>
      </w:r>
    </w:p>
    <w:p w14:paraId="0EE494B0" w14:textId="2D046D87" w:rsidR="0B52F184" w:rsidRDefault="0B52F184" w:rsidP="451334FD">
      <w:pPr>
        <w:pStyle w:val="Default"/>
        <w:numPr>
          <w:ilvl w:val="0"/>
          <w:numId w:val="3"/>
        </w:numPr>
        <w:rPr>
          <w:sz w:val="22"/>
          <w:szCs w:val="22"/>
        </w:rPr>
      </w:pPr>
      <w:r w:rsidRPr="6F79DA0D">
        <w:rPr>
          <w:sz w:val="22"/>
          <w:szCs w:val="22"/>
        </w:rPr>
        <w:t xml:space="preserve">At lokalafdelingerne </w:t>
      </w:r>
      <w:r w:rsidR="33C3B530" w:rsidRPr="6F79DA0D">
        <w:rPr>
          <w:sz w:val="22"/>
          <w:szCs w:val="22"/>
        </w:rPr>
        <w:t>fokuserer meget på pkt. 4 med fremtidigt virke, her kan der præsenteres visioner og konkrete ideer og forslag, medlemmerne kan involveres</w:t>
      </w:r>
      <w:r w:rsidR="4F33EA46" w:rsidRPr="6F79DA0D">
        <w:rPr>
          <w:sz w:val="22"/>
          <w:szCs w:val="22"/>
        </w:rPr>
        <w:t xml:space="preserve">, og den fremtidige lokalbestyrelse kan benytte debatten under dette punkt som inspiration til den kommende planlægning i </w:t>
      </w:r>
      <w:r w:rsidR="10ED6FA9" w:rsidRPr="6F79DA0D">
        <w:rPr>
          <w:sz w:val="22"/>
          <w:szCs w:val="22"/>
        </w:rPr>
        <w:t>lokalafdelingen</w:t>
      </w:r>
      <w:r w:rsidR="4F33EA46" w:rsidRPr="6F79DA0D">
        <w:rPr>
          <w:sz w:val="22"/>
          <w:szCs w:val="22"/>
        </w:rPr>
        <w:t>.</w:t>
      </w:r>
    </w:p>
    <w:p w14:paraId="2E637574" w14:textId="424DAE33" w:rsidR="2E7C6017" w:rsidRDefault="2E7C6017" w:rsidP="2E7C6017">
      <w:pPr>
        <w:pStyle w:val="Default"/>
        <w:rPr>
          <w:sz w:val="22"/>
          <w:szCs w:val="22"/>
        </w:rPr>
      </w:pPr>
    </w:p>
    <w:p w14:paraId="0DDCA492" w14:textId="33C7C35E" w:rsidR="2E7C6017" w:rsidRDefault="2E7C6017" w:rsidP="2E7C6017">
      <w:pPr>
        <w:pStyle w:val="Default"/>
        <w:rPr>
          <w:sz w:val="22"/>
          <w:szCs w:val="22"/>
        </w:rPr>
      </w:pPr>
    </w:p>
    <w:p w14:paraId="3DBA3D9A" w14:textId="7B359151" w:rsidR="00275493" w:rsidRDefault="00275493" w:rsidP="00EB78B6">
      <w:pPr>
        <w:pStyle w:val="Default"/>
        <w:numPr>
          <w:ilvl w:val="0"/>
          <w:numId w:val="15"/>
        </w:numPr>
        <w:rPr>
          <w:b/>
          <w:bCs/>
          <w:sz w:val="22"/>
          <w:szCs w:val="22"/>
        </w:rPr>
      </w:pPr>
      <w:r w:rsidRPr="004F3494">
        <w:rPr>
          <w:b/>
          <w:bCs/>
          <w:sz w:val="22"/>
          <w:szCs w:val="22"/>
        </w:rPr>
        <w:t>Hvordan præsenterer bestyrelsen sit årsregnskab på en måde, så de medlemmer, der deltager i årsmødet, får bedst muligt indblik i lokalafdelingens økonomi og økonomiske dispositioner?</w:t>
      </w:r>
    </w:p>
    <w:p w14:paraId="3F9EA10D" w14:textId="77777777" w:rsidR="00C06403" w:rsidRPr="004F3494" w:rsidRDefault="00C06403" w:rsidP="00C06403">
      <w:pPr>
        <w:pStyle w:val="Default"/>
        <w:ind w:left="720"/>
        <w:rPr>
          <w:b/>
          <w:bCs/>
          <w:sz w:val="22"/>
          <w:szCs w:val="22"/>
        </w:rPr>
      </w:pPr>
    </w:p>
    <w:p w14:paraId="3AB72880" w14:textId="5CD6DB6E" w:rsidR="0045153A" w:rsidRDefault="0045153A" w:rsidP="0045153A">
      <w:pPr>
        <w:pStyle w:val="Default"/>
        <w:rPr>
          <w:sz w:val="22"/>
          <w:szCs w:val="22"/>
        </w:rPr>
      </w:pPr>
      <w:r>
        <w:rPr>
          <w:sz w:val="22"/>
          <w:szCs w:val="22"/>
        </w:rPr>
        <w:t xml:space="preserve">Udvalget </w:t>
      </w:r>
      <w:r w:rsidR="00AC1148">
        <w:rPr>
          <w:sz w:val="22"/>
          <w:szCs w:val="22"/>
        </w:rPr>
        <w:t>anbefaler</w:t>
      </w:r>
      <w:r>
        <w:rPr>
          <w:sz w:val="22"/>
          <w:szCs w:val="22"/>
        </w:rPr>
        <w:t>, at der bruges få og udvalgte tal med fokus på de bagudrettede hovedresultater.</w:t>
      </w:r>
    </w:p>
    <w:p w14:paraId="0BAF03E6" w14:textId="56B3EA41" w:rsidR="0045153A" w:rsidRDefault="0045153A" w:rsidP="0045153A">
      <w:pPr>
        <w:pStyle w:val="Default"/>
        <w:rPr>
          <w:sz w:val="22"/>
          <w:szCs w:val="22"/>
        </w:rPr>
      </w:pPr>
      <w:r w:rsidRPr="34D75BA9">
        <w:rPr>
          <w:sz w:val="22"/>
          <w:szCs w:val="22"/>
        </w:rPr>
        <w:t xml:space="preserve">Fremadrettet finder udvalget </w:t>
      </w:r>
      <w:r w:rsidR="18C4A6E0" w:rsidRPr="34D75BA9">
        <w:rPr>
          <w:sz w:val="22"/>
          <w:szCs w:val="22"/>
        </w:rPr>
        <w:t>d</w:t>
      </w:r>
      <w:r w:rsidRPr="34D75BA9">
        <w:rPr>
          <w:sz w:val="22"/>
          <w:szCs w:val="22"/>
        </w:rPr>
        <w:t>et meget vigtig at der udarbejdes og fremlægges et budget, hvor hovedposterne fremlægges på årsmødet.</w:t>
      </w:r>
    </w:p>
    <w:p w14:paraId="6908918A" w14:textId="19CDA62F" w:rsidR="2E7C6017" w:rsidRDefault="2E7C6017" w:rsidP="2E7C6017">
      <w:pPr>
        <w:pStyle w:val="Default"/>
        <w:rPr>
          <w:sz w:val="22"/>
          <w:szCs w:val="22"/>
        </w:rPr>
      </w:pPr>
    </w:p>
    <w:p w14:paraId="40320640" w14:textId="7DDA6843" w:rsidR="07465F59" w:rsidRDefault="07465F59" w:rsidP="2E7C6017">
      <w:pPr>
        <w:pStyle w:val="Default"/>
        <w:rPr>
          <w:b/>
          <w:bCs/>
          <w:sz w:val="22"/>
          <w:szCs w:val="22"/>
        </w:rPr>
      </w:pPr>
      <w:r w:rsidRPr="2E7C6017">
        <w:rPr>
          <w:b/>
          <w:bCs/>
          <w:sz w:val="22"/>
          <w:szCs w:val="22"/>
        </w:rPr>
        <w:t>Ad hoc-udvalget anbefaler:</w:t>
      </w:r>
    </w:p>
    <w:p w14:paraId="32E80F0D" w14:textId="23AB9D51" w:rsidR="2E7C6017" w:rsidRDefault="2E7C6017" w:rsidP="2E7C6017">
      <w:pPr>
        <w:pStyle w:val="Default"/>
        <w:rPr>
          <w:sz w:val="22"/>
          <w:szCs w:val="22"/>
        </w:rPr>
      </w:pPr>
    </w:p>
    <w:p w14:paraId="66A78845" w14:textId="244FEE48" w:rsidR="07465F59" w:rsidRDefault="07465F59" w:rsidP="451334FD">
      <w:pPr>
        <w:pStyle w:val="Default"/>
        <w:numPr>
          <w:ilvl w:val="0"/>
          <w:numId w:val="2"/>
        </w:numPr>
        <w:rPr>
          <w:sz w:val="22"/>
          <w:szCs w:val="22"/>
        </w:rPr>
      </w:pPr>
      <w:r w:rsidRPr="141C4990">
        <w:rPr>
          <w:sz w:val="22"/>
          <w:szCs w:val="22"/>
        </w:rPr>
        <w:t>At der på årsmødet fremlægges udvalgte nøgletal fra regnskabet og et overordnet budget for det kommende regnskabsår.</w:t>
      </w:r>
      <w:r w:rsidR="31F9D186" w:rsidRPr="141C4990">
        <w:rPr>
          <w:sz w:val="22"/>
          <w:szCs w:val="22"/>
        </w:rPr>
        <w:t xml:space="preserve"> Det anbefales at fremlægge regnskab og budget sådan, at der opleves sammenhæng mellem beretningen og regnskabet, og</w:t>
      </w:r>
      <w:r w:rsidR="22C822E8" w:rsidRPr="141C4990">
        <w:rPr>
          <w:sz w:val="22"/>
          <w:szCs w:val="22"/>
        </w:rPr>
        <w:t xml:space="preserve"> efterfølgende fremlægges fremtidigt virke sådan at der opleves</w:t>
      </w:r>
      <w:r w:rsidR="31F9D186" w:rsidRPr="141C4990">
        <w:rPr>
          <w:sz w:val="22"/>
          <w:szCs w:val="22"/>
        </w:rPr>
        <w:t xml:space="preserve"> sammenhæng mellem fremtidigt virke og budgettet.</w:t>
      </w:r>
    </w:p>
    <w:p w14:paraId="4CDBE6DA" w14:textId="58D7670D" w:rsidR="7042555A" w:rsidRDefault="7042555A" w:rsidP="141C4990">
      <w:pPr>
        <w:pStyle w:val="Default"/>
        <w:numPr>
          <w:ilvl w:val="0"/>
          <w:numId w:val="2"/>
        </w:numPr>
        <w:rPr>
          <w:sz w:val="22"/>
          <w:szCs w:val="22"/>
        </w:rPr>
      </w:pPr>
      <w:r w:rsidRPr="141C4990">
        <w:rPr>
          <w:sz w:val="22"/>
          <w:szCs w:val="22"/>
        </w:rPr>
        <w:t>At lokalafdelingens regnskab er at finde på lokalafdelingens hjemmeside inden årsmødet</w:t>
      </w:r>
      <w:r w:rsidR="40FEE814" w:rsidRPr="141C4990">
        <w:rPr>
          <w:sz w:val="22"/>
          <w:szCs w:val="22"/>
        </w:rPr>
        <w:t>.</w:t>
      </w:r>
    </w:p>
    <w:p w14:paraId="0FBBDC2B" w14:textId="71662ED1" w:rsidR="40FEE814" w:rsidRDefault="40FEE814" w:rsidP="141C4990">
      <w:pPr>
        <w:pStyle w:val="Default"/>
        <w:numPr>
          <w:ilvl w:val="0"/>
          <w:numId w:val="2"/>
        </w:numPr>
        <w:rPr>
          <w:sz w:val="22"/>
          <w:szCs w:val="22"/>
        </w:rPr>
      </w:pPr>
      <w:r w:rsidRPr="141C4990">
        <w:rPr>
          <w:sz w:val="22"/>
          <w:szCs w:val="22"/>
        </w:rPr>
        <w:t xml:space="preserve">At der </w:t>
      </w:r>
      <w:r w:rsidR="00704CD4">
        <w:rPr>
          <w:sz w:val="22"/>
          <w:szCs w:val="22"/>
        </w:rPr>
        <w:t xml:space="preserve">evt. </w:t>
      </w:r>
      <w:r w:rsidRPr="141C4990">
        <w:rPr>
          <w:sz w:val="22"/>
          <w:szCs w:val="22"/>
        </w:rPr>
        <w:t xml:space="preserve">uddeles fysiske kopier af udvalgte </w:t>
      </w:r>
      <w:r w:rsidR="2346F912" w:rsidRPr="141C4990">
        <w:rPr>
          <w:sz w:val="22"/>
          <w:szCs w:val="22"/>
        </w:rPr>
        <w:t>regnskabstal</w:t>
      </w:r>
      <w:r w:rsidRPr="141C4990">
        <w:rPr>
          <w:sz w:val="22"/>
          <w:szCs w:val="22"/>
        </w:rPr>
        <w:t xml:space="preserve"> </w:t>
      </w:r>
      <w:r w:rsidR="4848443C" w:rsidRPr="141C4990">
        <w:rPr>
          <w:sz w:val="22"/>
          <w:szCs w:val="22"/>
        </w:rPr>
        <w:t>på selve årsmødet</w:t>
      </w:r>
      <w:r w:rsidR="546D4678" w:rsidRPr="141C4990">
        <w:rPr>
          <w:sz w:val="22"/>
          <w:szCs w:val="22"/>
        </w:rPr>
        <w:t>.</w:t>
      </w:r>
    </w:p>
    <w:p w14:paraId="76DF2363" w14:textId="77777777" w:rsidR="00075144" w:rsidRDefault="00075144" w:rsidP="00075144">
      <w:pPr>
        <w:pStyle w:val="Default"/>
        <w:ind w:left="720"/>
        <w:rPr>
          <w:sz w:val="22"/>
          <w:szCs w:val="22"/>
        </w:rPr>
      </w:pPr>
    </w:p>
    <w:p w14:paraId="55083B7A" w14:textId="77777777" w:rsidR="00275493" w:rsidRDefault="00275493" w:rsidP="00F705E5">
      <w:pPr>
        <w:pStyle w:val="Default"/>
        <w:rPr>
          <w:sz w:val="22"/>
          <w:szCs w:val="22"/>
        </w:rPr>
      </w:pPr>
    </w:p>
    <w:p w14:paraId="72340F64" w14:textId="211EC444" w:rsidR="00275493" w:rsidRPr="00075144" w:rsidRDefault="00275493" w:rsidP="00075144">
      <w:pPr>
        <w:pStyle w:val="Default"/>
        <w:numPr>
          <w:ilvl w:val="0"/>
          <w:numId w:val="15"/>
        </w:numPr>
        <w:rPr>
          <w:b/>
          <w:bCs/>
          <w:sz w:val="22"/>
          <w:szCs w:val="22"/>
        </w:rPr>
      </w:pPr>
      <w:r w:rsidRPr="00075144">
        <w:rPr>
          <w:b/>
          <w:bCs/>
          <w:sz w:val="22"/>
          <w:szCs w:val="22"/>
        </w:rPr>
        <w:t xml:space="preserve">Hvordan gennemføres valg til bestyrelsen, </w:t>
      </w:r>
      <w:r w:rsidR="001A0E39" w:rsidRPr="00075144">
        <w:rPr>
          <w:b/>
          <w:bCs/>
          <w:sz w:val="22"/>
          <w:szCs w:val="22"/>
        </w:rPr>
        <w:t>så</w:t>
      </w:r>
      <w:r w:rsidRPr="00075144">
        <w:rPr>
          <w:b/>
          <w:bCs/>
          <w:sz w:val="22"/>
          <w:szCs w:val="22"/>
        </w:rPr>
        <w:t xml:space="preserve"> valgene er troværdige og transparente i medlemmernes øjne? I denne forbindelse bedes udvalge</w:t>
      </w:r>
      <w:r w:rsidR="001A0E39" w:rsidRPr="00075144">
        <w:rPr>
          <w:b/>
          <w:bCs/>
          <w:sz w:val="22"/>
          <w:szCs w:val="22"/>
        </w:rPr>
        <w:t>t</w:t>
      </w:r>
      <w:r w:rsidRPr="00075144">
        <w:rPr>
          <w:b/>
          <w:bCs/>
          <w:sz w:val="22"/>
          <w:szCs w:val="22"/>
        </w:rPr>
        <w:t xml:space="preserve"> også drøfte</w:t>
      </w:r>
      <w:r w:rsidR="001A0E39" w:rsidRPr="00075144">
        <w:rPr>
          <w:b/>
          <w:bCs/>
          <w:sz w:val="22"/>
          <w:szCs w:val="22"/>
        </w:rPr>
        <w:t xml:space="preserve"> dirigentens rolle og rekruttering til bestyrelsen. </w:t>
      </w:r>
    </w:p>
    <w:p w14:paraId="043E593C" w14:textId="77777777" w:rsidR="005E3104" w:rsidRDefault="005E3104" w:rsidP="005E3104">
      <w:pPr>
        <w:pStyle w:val="Default"/>
        <w:ind w:left="360"/>
        <w:rPr>
          <w:sz w:val="22"/>
          <w:szCs w:val="22"/>
        </w:rPr>
      </w:pPr>
    </w:p>
    <w:p w14:paraId="539D68E7" w14:textId="4813402A" w:rsidR="00BD1EFF" w:rsidRDefault="00BD1EFF" w:rsidP="005E3104">
      <w:pPr>
        <w:pStyle w:val="Default"/>
        <w:rPr>
          <w:sz w:val="22"/>
          <w:szCs w:val="22"/>
        </w:rPr>
      </w:pPr>
      <w:r>
        <w:rPr>
          <w:sz w:val="22"/>
          <w:szCs w:val="22"/>
        </w:rPr>
        <w:t>Udvalget pointerer, at bestemmelserne i Ældre Sagens vedtægt</w:t>
      </w:r>
      <w:r w:rsidR="00FA3836">
        <w:rPr>
          <w:sz w:val="22"/>
          <w:szCs w:val="22"/>
        </w:rPr>
        <w:t>er skal følges</w:t>
      </w:r>
      <w:r w:rsidR="00D36064">
        <w:rPr>
          <w:sz w:val="22"/>
          <w:szCs w:val="22"/>
        </w:rPr>
        <w:t>.</w:t>
      </w:r>
      <w:r>
        <w:rPr>
          <w:sz w:val="22"/>
          <w:szCs w:val="22"/>
        </w:rPr>
        <w:t xml:space="preserve"> Hvis der er </w:t>
      </w:r>
      <w:r w:rsidR="00C52A81">
        <w:rPr>
          <w:sz w:val="22"/>
          <w:szCs w:val="22"/>
        </w:rPr>
        <w:t xml:space="preserve">ønske </w:t>
      </w:r>
      <w:r w:rsidR="00B57CD5">
        <w:rPr>
          <w:sz w:val="22"/>
          <w:szCs w:val="22"/>
        </w:rPr>
        <w:t xml:space="preserve">om andre regler, </w:t>
      </w:r>
      <w:r>
        <w:rPr>
          <w:sz w:val="22"/>
          <w:szCs w:val="22"/>
        </w:rPr>
        <w:t xml:space="preserve">må de drøftes og evt. besluttes af delegeretforsamlingen. </w:t>
      </w:r>
      <w:r w:rsidR="00E2763C">
        <w:rPr>
          <w:sz w:val="22"/>
          <w:szCs w:val="22"/>
        </w:rPr>
        <w:t xml:space="preserve"> Lokalafdelingerne kan ikke ensidigt fravige reglerne. </w:t>
      </w:r>
    </w:p>
    <w:p w14:paraId="19E3636F" w14:textId="77777777" w:rsidR="00B57CD5" w:rsidRDefault="00B57CD5" w:rsidP="005E3104">
      <w:pPr>
        <w:pStyle w:val="Default"/>
        <w:rPr>
          <w:sz w:val="22"/>
          <w:szCs w:val="22"/>
        </w:rPr>
      </w:pPr>
    </w:p>
    <w:p w14:paraId="3D22D11C" w14:textId="5EB24E58" w:rsidR="6DB67085" w:rsidRDefault="003E3D0B" w:rsidP="451334FD">
      <w:pPr>
        <w:pStyle w:val="Default"/>
        <w:rPr>
          <w:sz w:val="22"/>
          <w:szCs w:val="22"/>
        </w:rPr>
      </w:pPr>
      <w:commentRangeStart w:id="0"/>
      <w:commentRangeEnd w:id="0"/>
      <w:r>
        <w:rPr>
          <w:rStyle w:val="Kommentarhenvisning"/>
          <w:rFonts w:cstheme="minorBidi"/>
          <w:color w:val="auto"/>
        </w:rPr>
        <w:commentReference w:id="0"/>
      </w:r>
      <w:r w:rsidR="6DB67085" w:rsidRPr="00075144">
        <w:rPr>
          <w:b/>
          <w:bCs/>
          <w:sz w:val="22"/>
          <w:szCs w:val="22"/>
        </w:rPr>
        <w:t>Udvalgets betragtninger</w:t>
      </w:r>
      <w:r w:rsidR="6DB67085" w:rsidRPr="451334FD">
        <w:rPr>
          <w:sz w:val="22"/>
          <w:szCs w:val="22"/>
        </w:rPr>
        <w:t>:</w:t>
      </w:r>
    </w:p>
    <w:p w14:paraId="045BADDC" w14:textId="77777777" w:rsidR="00075144" w:rsidRDefault="00075144" w:rsidP="451334FD">
      <w:pPr>
        <w:pStyle w:val="Default"/>
        <w:rPr>
          <w:sz w:val="22"/>
          <w:szCs w:val="22"/>
        </w:rPr>
      </w:pPr>
    </w:p>
    <w:p w14:paraId="048CB4BB" w14:textId="4645F1D7" w:rsidR="6DB67085" w:rsidRDefault="6DB67085" w:rsidP="451334FD">
      <w:pPr>
        <w:pStyle w:val="Default"/>
      </w:pPr>
      <w:r w:rsidRPr="451334FD">
        <w:rPr>
          <w:sz w:val="22"/>
          <w:szCs w:val="22"/>
        </w:rPr>
        <w:t xml:space="preserve">Dirigenten bør henvise til reglerne i forbindelse med valghandlingen. </w:t>
      </w:r>
    </w:p>
    <w:p w14:paraId="10872E48" w14:textId="221082C9" w:rsidR="6DB67085" w:rsidRDefault="6DB67085" w:rsidP="451334FD">
      <w:pPr>
        <w:pStyle w:val="Default"/>
      </w:pPr>
      <w:r w:rsidRPr="451334FD">
        <w:rPr>
          <w:sz w:val="22"/>
          <w:szCs w:val="22"/>
        </w:rPr>
        <w:t xml:space="preserve"> </w:t>
      </w:r>
    </w:p>
    <w:p w14:paraId="2AAEC51F" w14:textId="06640D58" w:rsidR="6DB67085" w:rsidRDefault="6DB67085" w:rsidP="6461B120">
      <w:pPr>
        <w:pStyle w:val="Default"/>
        <w:rPr>
          <w:sz w:val="22"/>
          <w:szCs w:val="22"/>
        </w:rPr>
      </w:pPr>
      <w:r w:rsidRPr="6461B120">
        <w:rPr>
          <w:sz w:val="22"/>
          <w:szCs w:val="22"/>
        </w:rPr>
        <w:t>Æ</w:t>
      </w:r>
      <w:r w:rsidR="1168667A" w:rsidRPr="6461B120">
        <w:rPr>
          <w:sz w:val="22"/>
          <w:szCs w:val="22"/>
        </w:rPr>
        <w:t>ldre Sagens</w:t>
      </w:r>
      <w:r w:rsidRPr="6461B120">
        <w:rPr>
          <w:sz w:val="22"/>
          <w:szCs w:val="22"/>
        </w:rPr>
        <w:t xml:space="preserve"> stemmesedler </w:t>
      </w:r>
      <w:r w:rsidR="00C27B4F">
        <w:rPr>
          <w:sz w:val="22"/>
          <w:szCs w:val="22"/>
        </w:rPr>
        <w:t>skal</w:t>
      </w:r>
      <w:r w:rsidRPr="6461B120">
        <w:rPr>
          <w:sz w:val="22"/>
          <w:szCs w:val="22"/>
        </w:rPr>
        <w:t xml:space="preserve"> anvendes, når der er valg. Ligeledes bør det forlods være aftalt, hvem der skal være stemmetællere etc. </w:t>
      </w:r>
    </w:p>
    <w:p w14:paraId="6787CC52" w14:textId="616D423C" w:rsidR="6DB67085" w:rsidRDefault="6DB67085" w:rsidP="451334FD">
      <w:pPr>
        <w:pStyle w:val="Default"/>
      </w:pPr>
      <w:r w:rsidRPr="451334FD">
        <w:rPr>
          <w:sz w:val="22"/>
          <w:szCs w:val="22"/>
        </w:rPr>
        <w:t xml:space="preserve"> </w:t>
      </w:r>
    </w:p>
    <w:p w14:paraId="3426D1D2" w14:textId="595B9CBA" w:rsidR="6DB67085" w:rsidRDefault="6DB67085" w:rsidP="451334FD">
      <w:pPr>
        <w:pStyle w:val="Default"/>
      </w:pPr>
      <w:r w:rsidRPr="451334FD">
        <w:rPr>
          <w:sz w:val="22"/>
          <w:szCs w:val="22"/>
        </w:rPr>
        <w:t>Er der ikke kampvalg, kan årsmødet godkende den nye bestyrelse ved applaus.</w:t>
      </w:r>
    </w:p>
    <w:p w14:paraId="3E923429" w14:textId="39D29FC9" w:rsidR="6DB67085" w:rsidRDefault="6DB67085" w:rsidP="451334FD">
      <w:pPr>
        <w:pStyle w:val="Default"/>
      </w:pPr>
      <w:r w:rsidRPr="451334FD">
        <w:rPr>
          <w:sz w:val="22"/>
          <w:szCs w:val="22"/>
        </w:rPr>
        <w:t xml:space="preserve"> </w:t>
      </w:r>
    </w:p>
    <w:p w14:paraId="37BC14DE" w14:textId="4381EE06" w:rsidR="6DB67085" w:rsidRDefault="6DB67085" w:rsidP="451334FD">
      <w:pPr>
        <w:pStyle w:val="Default"/>
      </w:pPr>
      <w:r w:rsidRPr="451334FD">
        <w:rPr>
          <w:sz w:val="22"/>
          <w:szCs w:val="22"/>
        </w:rPr>
        <w:t xml:space="preserve">Alle kandidater til bestyrelses- og suppleantpladser bør have lige mulighed for at præsentere sig. Medlemmerne skal have indtryk af alle kandidater. Det kan fx gøres ved en kort præsentationsrunde etc. </w:t>
      </w:r>
    </w:p>
    <w:p w14:paraId="120AB813" w14:textId="007AC9FD" w:rsidR="6DB67085" w:rsidRDefault="6DB67085" w:rsidP="451334FD">
      <w:pPr>
        <w:pStyle w:val="Default"/>
      </w:pPr>
      <w:r w:rsidRPr="451334FD">
        <w:rPr>
          <w:sz w:val="22"/>
          <w:szCs w:val="22"/>
        </w:rPr>
        <w:t xml:space="preserve"> </w:t>
      </w:r>
    </w:p>
    <w:p w14:paraId="39CBDEB6" w14:textId="30492BB0" w:rsidR="6DB67085" w:rsidRDefault="6DB67085" w:rsidP="451334FD">
      <w:pPr>
        <w:pStyle w:val="Default"/>
      </w:pPr>
      <w:r w:rsidRPr="451334FD">
        <w:rPr>
          <w:sz w:val="22"/>
          <w:szCs w:val="22"/>
        </w:rPr>
        <w:t xml:space="preserve">Det er muligt at opstille som bestyrelses- eller suppleantkandidat på selve årsmødet. Dirigenten skal derfor altid spørge forsamlingen, om der er andre kandidater end de, som fremlægges fra bestyrelsens side. </w:t>
      </w:r>
    </w:p>
    <w:p w14:paraId="23F062B3" w14:textId="6367727E" w:rsidR="6DB67085" w:rsidRDefault="6DB67085" w:rsidP="451334FD">
      <w:pPr>
        <w:pStyle w:val="Default"/>
      </w:pPr>
      <w:r w:rsidRPr="451334FD">
        <w:rPr>
          <w:sz w:val="22"/>
          <w:szCs w:val="22"/>
        </w:rPr>
        <w:t xml:space="preserve"> </w:t>
      </w:r>
    </w:p>
    <w:p w14:paraId="74B1B701" w14:textId="6C957421" w:rsidR="6DB67085" w:rsidRDefault="6DB67085" w:rsidP="451334FD">
      <w:pPr>
        <w:pStyle w:val="Default"/>
      </w:pPr>
      <w:r w:rsidRPr="451334FD">
        <w:rPr>
          <w:sz w:val="22"/>
          <w:szCs w:val="22"/>
        </w:rPr>
        <w:t>Tiltrækning af bestyrelseskandidater</w:t>
      </w:r>
      <w:r w:rsidR="001F607D">
        <w:rPr>
          <w:sz w:val="22"/>
          <w:szCs w:val="22"/>
        </w:rPr>
        <w:t>:</w:t>
      </w:r>
    </w:p>
    <w:p w14:paraId="7DC9CB57" w14:textId="2F5E0839" w:rsidR="6DB67085" w:rsidRDefault="6DB67085" w:rsidP="451334FD">
      <w:pPr>
        <w:pStyle w:val="Default"/>
      </w:pPr>
      <w:r w:rsidRPr="451334FD">
        <w:rPr>
          <w:sz w:val="22"/>
          <w:szCs w:val="22"/>
        </w:rPr>
        <w:t xml:space="preserve">Udvalget anbefaler, at </w:t>
      </w:r>
      <w:r w:rsidR="00075144">
        <w:rPr>
          <w:sz w:val="22"/>
          <w:szCs w:val="22"/>
        </w:rPr>
        <w:t>lokal</w:t>
      </w:r>
      <w:r w:rsidRPr="451334FD">
        <w:rPr>
          <w:sz w:val="22"/>
          <w:szCs w:val="22"/>
        </w:rPr>
        <w:t xml:space="preserve">bestyrelsen i god tid inden årsmødet skaber sig klarhed over, hvem der fra </w:t>
      </w:r>
      <w:r w:rsidR="00075144">
        <w:rPr>
          <w:sz w:val="22"/>
          <w:szCs w:val="22"/>
        </w:rPr>
        <w:t>lokal</w:t>
      </w:r>
      <w:r w:rsidRPr="451334FD">
        <w:rPr>
          <w:sz w:val="22"/>
          <w:szCs w:val="22"/>
        </w:rPr>
        <w:t xml:space="preserve">bestyrelsen er på valg, hvem der genopstiller, og hvem der ønsker at udtræde. </w:t>
      </w:r>
      <w:r w:rsidR="00075144">
        <w:rPr>
          <w:sz w:val="22"/>
          <w:szCs w:val="22"/>
        </w:rPr>
        <w:lastRenderedPageBreak/>
        <w:t>Lokalb</w:t>
      </w:r>
      <w:r w:rsidRPr="451334FD">
        <w:rPr>
          <w:sz w:val="22"/>
          <w:szCs w:val="22"/>
        </w:rPr>
        <w:t xml:space="preserve">estyrelsen bør ligeledes drøfte, om </w:t>
      </w:r>
      <w:r w:rsidR="004D1322">
        <w:rPr>
          <w:sz w:val="22"/>
          <w:szCs w:val="22"/>
        </w:rPr>
        <w:t xml:space="preserve">antallet af bestyrelsesmedlemmer </w:t>
      </w:r>
      <w:r w:rsidR="001F607D" w:rsidRPr="451334FD">
        <w:rPr>
          <w:sz w:val="22"/>
          <w:szCs w:val="22"/>
        </w:rPr>
        <w:t>(</w:t>
      </w:r>
      <w:r w:rsidRPr="451334FD">
        <w:rPr>
          <w:sz w:val="22"/>
          <w:szCs w:val="22"/>
        </w:rPr>
        <w:t xml:space="preserve">min. 5 – og altid ulige) er det rette i forhold til lokalafdelingens aktivitetsniveau, eller om der evt. skal ske ændringer. </w:t>
      </w:r>
    </w:p>
    <w:p w14:paraId="632BA674" w14:textId="59B172C4" w:rsidR="6DB67085" w:rsidRDefault="6DB67085" w:rsidP="451334FD">
      <w:pPr>
        <w:pStyle w:val="Default"/>
      </w:pPr>
      <w:r w:rsidRPr="451334FD">
        <w:rPr>
          <w:sz w:val="22"/>
          <w:szCs w:val="22"/>
        </w:rPr>
        <w:t xml:space="preserve"> </w:t>
      </w:r>
    </w:p>
    <w:p w14:paraId="64C47F97" w14:textId="5DCFEEBF" w:rsidR="6DB67085" w:rsidRDefault="6DB67085" w:rsidP="451334FD">
      <w:pPr>
        <w:pStyle w:val="Default"/>
      </w:pPr>
      <w:r w:rsidRPr="451334FD">
        <w:rPr>
          <w:sz w:val="22"/>
          <w:szCs w:val="22"/>
        </w:rPr>
        <w:t xml:space="preserve">Er der behov for nye medlemmer til </w:t>
      </w:r>
      <w:r w:rsidR="00075144">
        <w:rPr>
          <w:sz w:val="22"/>
          <w:szCs w:val="22"/>
        </w:rPr>
        <w:t>lokal</w:t>
      </w:r>
      <w:r w:rsidRPr="451334FD">
        <w:rPr>
          <w:sz w:val="22"/>
          <w:szCs w:val="22"/>
        </w:rPr>
        <w:t xml:space="preserve">bestyrelsen, anbefales det at drøfte, hvilke profiler/kompetencer, der måtte være behov for. Det kan være en styrke for lokalafdelingen, at flest mulige af afdelingens aktiviteter er ”repræsenteret” i </w:t>
      </w:r>
      <w:r w:rsidR="00075144">
        <w:rPr>
          <w:sz w:val="22"/>
          <w:szCs w:val="22"/>
        </w:rPr>
        <w:t>lokal</w:t>
      </w:r>
      <w:r w:rsidRPr="451334FD">
        <w:rPr>
          <w:sz w:val="22"/>
          <w:szCs w:val="22"/>
        </w:rPr>
        <w:t xml:space="preserve">bestyrelsen, jf. at </w:t>
      </w:r>
      <w:r w:rsidR="00075144">
        <w:rPr>
          <w:sz w:val="22"/>
          <w:szCs w:val="22"/>
        </w:rPr>
        <w:t>lokal</w:t>
      </w:r>
      <w:r w:rsidRPr="451334FD">
        <w:rPr>
          <w:sz w:val="22"/>
          <w:szCs w:val="22"/>
        </w:rPr>
        <w:t xml:space="preserve">bestyrelsen har det samlede ansvar for afdelingens drift. </w:t>
      </w:r>
      <w:r w:rsidR="00837F03">
        <w:rPr>
          <w:sz w:val="22"/>
          <w:szCs w:val="22"/>
        </w:rPr>
        <w:t>Det er udvalgets erfaring, at</w:t>
      </w:r>
      <w:r w:rsidR="00223EFA">
        <w:rPr>
          <w:sz w:val="22"/>
          <w:szCs w:val="22"/>
        </w:rPr>
        <w:t xml:space="preserve"> </w:t>
      </w:r>
      <w:r w:rsidR="00837F03">
        <w:rPr>
          <w:sz w:val="22"/>
          <w:szCs w:val="22"/>
        </w:rPr>
        <w:t xml:space="preserve">det er fornuftigt at tiltrække kandidater fra hele </w:t>
      </w:r>
      <w:r w:rsidR="00223EFA">
        <w:rPr>
          <w:sz w:val="22"/>
          <w:szCs w:val="22"/>
        </w:rPr>
        <w:t>lokalafdelingens geografi.</w:t>
      </w:r>
    </w:p>
    <w:p w14:paraId="582283D4" w14:textId="68EB6C0B" w:rsidR="6DB67085" w:rsidRDefault="6DB67085" w:rsidP="451334FD">
      <w:pPr>
        <w:pStyle w:val="Default"/>
      </w:pPr>
      <w:r w:rsidRPr="451334FD">
        <w:rPr>
          <w:sz w:val="22"/>
          <w:szCs w:val="22"/>
        </w:rPr>
        <w:t xml:space="preserve"> </w:t>
      </w:r>
    </w:p>
    <w:p w14:paraId="6F7B2C1D" w14:textId="73643C01" w:rsidR="6DB67085" w:rsidRDefault="6DB67085" w:rsidP="451334FD">
      <w:pPr>
        <w:pStyle w:val="Default"/>
      </w:pPr>
      <w:r w:rsidRPr="451334FD">
        <w:rPr>
          <w:sz w:val="22"/>
          <w:szCs w:val="22"/>
        </w:rPr>
        <w:t xml:space="preserve">Ligeledes anbefales det at lave en forventningsafstemning med potentielle nye bestyrelsesmedlemmer. Det gælder både i forhold til det evt. arbejdsområde, som den pågældende skal involveres i, men også i </w:t>
      </w:r>
      <w:r w:rsidR="001F607D" w:rsidRPr="451334FD">
        <w:rPr>
          <w:sz w:val="22"/>
          <w:szCs w:val="22"/>
        </w:rPr>
        <w:t>forhold</w:t>
      </w:r>
      <w:r w:rsidRPr="451334FD">
        <w:rPr>
          <w:sz w:val="22"/>
          <w:szCs w:val="22"/>
        </w:rPr>
        <w:t xml:space="preserve"> til den måde, som bestyrelsen arbejder på. På den måde får alle et rigtig godt udgangspunkt.</w:t>
      </w:r>
    </w:p>
    <w:p w14:paraId="32CD3DA4" w14:textId="682A68A9" w:rsidR="451334FD" w:rsidRDefault="451334FD" w:rsidP="451334FD">
      <w:pPr>
        <w:pStyle w:val="Default"/>
        <w:rPr>
          <w:sz w:val="22"/>
          <w:szCs w:val="22"/>
        </w:rPr>
      </w:pPr>
    </w:p>
    <w:p w14:paraId="51B9121B" w14:textId="53A5C1EB" w:rsidR="451334FD" w:rsidRDefault="451334FD" w:rsidP="451334FD">
      <w:pPr>
        <w:pStyle w:val="Default"/>
        <w:rPr>
          <w:sz w:val="22"/>
          <w:szCs w:val="22"/>
        </w:rPr>
      </w:pPr>
    </w:p>
    <w:p w14:paraId="7EAD2B74" w14:textId="13881CCE" w:rsidR="2E7C6017" w:rsidRDefault="2E7C6017" w:rsidP="2E7C6017">
      <w:pPr>
        <w:pStyle w:val="Default"/>
        <w:rPr>
          <w:sz w:val="22"/>
          <w:szCs w:val="22"/>
        </w:rPr>
      </w:pPr>
    </w:p>
    <w:p w14:paraId="64CB6543" w14:textId="19AAEB44" w:rsidR="3D8E8998" w:rsidRDefault="3D8E8998" w:rsidP="2E7C6017">
      <w:pPr>
        <w:pStyle w:val="Default"/>
        <w:rPr>
          <w:b/>
          <w:bCs/>
          <w:sz w:val="22"/>
          <w:szCs w:val="22"/>
        </w:rPr>
      </w:pPr>
      <w:r w:rsidRPr="2E7C6017">
        <w:rPr>
          <w:b/>
          <w:bCs/>
          <w:sz w:val="22"/>
          <w:szCs w:val="22"/>
        </w:rPr>
        <w:t>Ad-hoc udvalget anbefaler:</w:t>
      </w:r>
    </w:p>
    <w:p w14:paraId="1808C751" w14:textId="46361B5F" w:rsidR="2E7C6017" w:rsidRDefault="2E7C6017" w:rsidP="2E7C6017">
      <w:pPr>
        <w:pStyle w:val="Default"/>
        <w:rPr>
          <w:sz w:val="22"/>
          <w:szCs w:val="22"/>
        </w:rPr>
      </w:pPr>
    </w:p>
    <w:p w14:paraId="2012ADFA" w14:textId="33A1D9AE" w:rsidR="2E7C6017" w:rsidRPr="001A70DA" w:rsidRDefault="3D8E8998" w:rsidP="0084672A">
      <w:pPr>
        <w:pStyle w:val="Default"/>
        <w:numPr>
          <w:ilvl w:val="0"/>
          <w:numId w:val="1"/>
        </w:numPr>
        <w:rPr>
          <w:sz w:val="22"/>
          <w:szCs w:val="22"/>
        </w:rPr>
      </w:pPr>
      <w:r w:rsidRPr="001A70DA">
        <w:rPr>
          <w:sz w:val="22"/>
          <w:szCs w:val="22"/>
        </w:rPr>
        <w:t xml:space="preserve">At årsmøderne afvikles med respekt for Ældre Sagens vedtægt, vejledninger og fortolkninger. Årsmøderne må </w:t>
      </w:r>
      <w:r w:rsidR="201283AD" w:rsidRPr="001A70DA">
        <w:rPr>
          <w:sz w:val="22"/>
          <w:szCs w:val="22"/>
        </w:rPr>
        <w:t>afvikles sådan, at der er ens afvikling i henhold til vedtægten i alle 215 lokalafdelinger.</w:t>
      </w:r>
    </w:p>
    <w:p w14:paraId="3462035D" w14:textId="3EE0D056" w:rsidR="660F9AAE" w:rsidRDefault="660F9AAE" w:rsidP="451334FD">
      <w:pPr>
        <w:pStyle w:val="Default"/>
        <w:numPr>
          <w:ilvl w:val="0"/>
          <w:numId w:val="1"/>
        </w:numPr>
        <w:rPr>
          <w:sz w:val="22"/>
          <w:szCs w:val="22"/>
        </w:rPr>
      </w:pPr>
      <w:r w:rsidRPr="6461B120">
        <w:rPr>
          <w:sz w:val="22"/>
          <w:szCs w:val="22"/>
        </w:rPr>
        <w:t>At der året rundt arbejdes med at tiltrække kompetente kandidater til lokalbestyrelsen</w:t>
      </w:r>
      <w:r w:rsidR="1D078BC8" w:rsidRPr="6461B120">
        <w:rPr>
          <w:sz w:val="22"/>
          <w:szCs w:val="22"/>
        </w:rPr>
        <w:t xml:space="preserve">, </w:t>
      </w:r>
      <w:r w:rsidR="00075144" w:rsidRPr="6461B120">
        <w:rPr>
          <w:sz w:val="22"/>
          <w:szCs w:val="22"/>
        </w:rPr>
        <w:t>f.eks.</w:t>
      </w:r>
      <w:r w:rsidR="1D078BC8" w:rsidRPr="6461B120">
        <w:rPr>
          <w:sz w:val="22"/>
          <w:szCs w:val="22"/>
        </w:rPr>
        <w:t xml:space="preserve"> kan inspiration til tiltrækning af bestyrelsesmedlemmer findes på frivilligportalen</w:t>
      </w:r>
      <w:r w:rsidRPr="6461B120">
        <w:rPr>
          <w:sz w:val="22"/>
          <w:szCs w:val="22"/>
        </w:rPr>
        <w:t xml:space="preserve">, og </w:t>
      </w:r>
      <w:r w:rsidR="1D1FAD3E" w:rsidRPr="6461B120">
        <w:rPr>
          <w:sz w:val="22"/>
          <w:szCs w:val="22"/>
        </w:rPr>
        <w:t>udvalget finder det er meget vigtigt at der inden årsmødet</w:t>
      </w:r>
      <w:r w:rsidRPr="6461B120">
        <w:rPr>
          <w:sz w:val="22"/>
          <w:szCs w:val="22"/>
        </w:rPr>
        <w:t xml:space="preserve"> sker </w:t>
      </w:r>
      <w:r w:rsidR="41F056F9" w:rsidRPr="6461B120">
        <w:rPr>
          <w:sz w:val="22"/>
          <w:szCs w:val="22"/>
        </w:rPr>
        <w:t>en gensidig forventningsafstemning</w:t>
      </w:r>
      <w:r w:rsidR="194E4F81" w:rsidRPr="6461B120">
        <w:rPr>
          <w:sz w:val="22"/>
          <w:szCs w:val="22"/>
        </w:rPr>
        <w:t xml:space="preserve"> mellem lokalbestyrelsen og en potentiel kandidat</w:t>
      </w:r>
      <w:r w:rsidR="41F056F9" w:rsidRPr="6461B120">
        <w:rPr>
          <w:sz w:val="22"/>
          <w:szCs w:val="22"/>
        </w:rPr>
        <w:t>.</w:t>
      </w:r>
    </w:p>
    <w:p w14:paraId="70DDE94E" w14:textId="77777777" w:rsidR="00075144" w:rsidRDefault="00075144" w:rsidP="00075144">
      <w:pPr>
        <w:pStyle w:val="Default"/>
        <w:ind w:left="720"/>
        <w:rPr>
          <w:sz w:val="22"/>
          <w:szCs w:val="22"/>
        </w:rPr>
      </w:pPr>
    </w:p>
    <w:p w14:paraId="5787B0E1" w14:textId="77777777" w:rsidR="00FD42BB" w:rsidRPr="00D95661" w:rsidRDefault="00FD42BB" w:rsidP="00F705E5">
      <w:pPr>
        <w:pStyle w:val="Default"/>
        <w:rPr>
          <w:b/>
          <w:bCs/>
          <w:sz w:val="22"/>
          <w:szCs w:val="22"/>
        </w:rPr>
      </w:pPr>
    </w:p>
    <w:p w14:paraId="400DDD0A" w14:textId="346694D3" w:rsidR="00382E4F" w:rsidRPr="00D95661" w:rsidRDefault="00043BAE" w:rsidP="00EB78B6">
      <w:pPr>
        <w:pStyle w:val="Default"/>
        <w:numPr>
          <w:ilvl w:val="0"/>
          <w:numId w:val="15"/>
        </w:numPr>
        <w:rPr>
          <w:b/>
          <w:bCs/>
          <w:sz w:val="22"/>
          <w:szCs w:val="22"/>
        </w:rPr>
      </w:pPr>
      <w:r w:rsidRPr="00D95661">
        <w:rPr>
          <w:b/>
          <w:bCs/>
          <w:sz w:val="22"/>
          <w:szCs w:val="22"/>
        </w:rPr>
        <w:t>Udvalget bedes drøfte og komme med anbefalinger til, hvordan der i Ældre Sagen kan udbredes viden om afvikling af gode årsmøder</w:t>
      </w:r>
    </w:p>
    <w:p w14:paraId="13DB7138" w14:textId="3A151C1B" w:rsidR="005E3104" w:rsidRDefault="005E3104" w:rsidP="005E3104">
      <w:pPr>
        <w:pStyle w:val="Default"/>
        <w:rPr>
          <w:sz w:val="22"/>
          <w:szCs w:val="22"/>
        </w:rPr>
      </w:pPr>
    </w:p>
    <w:p w14:paraId="05223111" w14:textId="4C0AB198" w:rsidR="006E0C5F" w:rsidRPr="00075144" w:rsidRDefault="006E0C5F" w:rsidP="00F705E5">
      <w:pPr>
        <w:pStyle w:val="Default"/>
        <w:rPr>
          <w:b/>
          <w:bCs/>
          <w:sz w:val="22"/>
          <w:szCs w:val="22"/>
        </w:rPr>
      </w:pPr>
      <w:r>
        <w:rPr>
          <w:b/>
          <w:bCs/>
          <w:sz w:val="22"/>
          <w:szCs w:val="22"/>
        </w:rPr>
        <w:t>Udvalgets betragtninger</w:t>
      </w:r>
      <w:r w:rsidR="00570AAD">
        <w:rPr>
          <w:b/>
          <w:bCs/>
          <w:sz w:val="22"/>
          <w:szCs w:val="22"/>
        </w:rPr>
        <w:t>:</w:t>
      </w:r>
    </w:p>
    <w:p w14:paraId="304B03EE" w14:textId="55E9CB1E" w:rsidR="001A0E39" w:rsidRDefault="005E3104" w:rsidP="00F705E5">
      <w:pPr>
        <w:pStyle w:val="Default"/>
        <w:rPr>
          <w:sz w:val="22"/>
          <w:szCs w:val="22"/>
        </w:rPr>
      </w:pPr>
      <w:r>
        <w:rPr>
          <w:sz w:val="22"/>
          <w:szCs w:val="22"/>
        </w:rPr>
        <w:t xml:space="preserve">Fornuftig ledelse af </w:t>
      </w:r>
      <w:r w:rsidR="00195BCE">
        <w:rPr>
          <w:sz w:val="22"/>
          <w:szCs w:val="22"/>
        </w:rPr>
        <w:t xml:space="preserve">årsmødet med </w:t>
      </w:r>
      <w:r>
        <w:rPr>
          <w:sz w:val="22"/>
          <w:szCs w:val="22"/>
        </w:rPr>
        <w:t>kvalificerede og myndige dirigenter er meget vigtig for afviklingen af årsmøder i Ældre Sagens lokalafdelinger. Afviklingen skal foregå efter bestemmelserne i Ældre Sagens vedtægt, og efter den vejledning, som er på frivilligportalen.</w:t>
      </w:r>
    </w:p>
    <w:p w14:paraId="1D77584C" w14:textId="230F172E" w:rsidR="005E3104" w:rsidRDefault="005E3104" w:rsidP="00F705E5">
      <w:pPr>
        <w:pStyle w:val="Default"/>
        <w:rPr>
          <w:sz w:val="22"/>
          <w:szCs w:val="22"/>
        </w:rPr>
      </w:pPr>
      <w:r w:rsidRPr="6461B120">
        <w:rPr>
          <w:sz w:val="22"/>
          <w:szCs w:val="22"/>
        </w:rPr>
        <w:t xml:space="preserve">En dirigent, som har været på kursus </w:t>
      </w:r>
      <w:r w:rsidR="00075144">
        <w:rPr>
          <w:sz w:val="22"/>
          <w:szCs w:val="22"/>
        </w:rPr>
        <w:t>i Ældre Sagen</w:t>
      </w:r>
      <w:r w:rsidRPr="6461B120">
        <w:rPr>
          <w:sz w:val="22"/>
          <w:szCs w:val="22"/>
        </w:rPr>
        <w:t xml:space="preserve"> og er medlem af korpset af frivillige dirigenter anbefales, da disse er meget godt bekendte med vedtægterne.</w:t>
      </w:r>
    </w:p>
    <w:p w14:paraId="5B18DF7B" w14:textId="7F21315D" w:rsidR="005E3104" w:rsidRDefault="005E3104" w:rsidP="00F705E5">
      <w:pPr>
        <w:pStyle w:val="Default"/>
        <w:rPr>
          <w:sz w:val="22"/>
          <w:szCs w:val="22"/>
        </w:rPr>
      </w:pPr>
      <w:r>
        <w:rPr>
          <w:sz w:val="22"/>
          <w:szCs w:val="22"/>
        </w:rPr>
        <w:t>Dirigenten skal være ubesmittet, og have distance til lokalafdelingen</w:t>
      </w:r>
      <w:r w:rsidR="00BD794A">
        <w:rPr>
          <w:sz w:val="22"/>
          <w:szCs w:val="22"/>
        </w:rPr>
        <w:t xml:space="preserve">. Dirigenten </w:t>
      </w:r>
      <w:r>
        <w:rPr>
          <w:sz w:val="22"/>
          <w:szCs w:val="22"/>
        </w:rPr>
        <w:t>kan derfor ikke være en fra lokalafdelingens midte, lokalbestyrelsesmedlemmer kan under ingen omstændigheder være dirigent til eget årsmøde.</w:t>
      </w:r>
    </w:p>
    <w:p w14:paraId="2DAF35CC" w14:textId="677012D2" w:rsidR="005E3104" w:rsidRDefault="005E3104" w:rsidP="00F705E5">
      <w:pPr>
        <w:pStyle w:val="Default"/>
        <w:rPr>
          <w:sz w:val="22"/>
          <w:szCs w:val="22"/>
        </w:rPr>
      </w:pPr>
      <w:r>
        <w:rPr>
          <w:sz w:val="22"/>
          <w:szCs w:val="22"/>
        </w:rPr>
        <w:t>Et formøde inden årsmødet mellem repræsentanter fra lokalbestyrelsen og lokalbestyrelsens forslag til dirigent anbefales.</w:t>
      </w:r>
    </w:p>
    <w:p w14:paraId="72B6579A" w14:textId="5D97D7C6" w:rsidR="005E3104" w:rsidRDefault="005E3104" w:rsidP="00F705E5">
      <w:pPr>
        <w:pStyle w:val="Default"/>
        <w:rPr>
          <w:sz w:val="22"/>
          <w:szCs w:val="22"/>
        </w:rPr>
      </w:pPr>
      <w:r>
        <w:rPr>
          <w:sz w:val="22"/>
          <w:szCs w:val="22"/>
        </w:rPr>
        <w:t>Det anbefales, at der skrives en drejebog, som dirigenterne kan anvende i forbindelse med forberedelse til og afvikling af årsmøder i Ældre Sagen.</w:t>
      </w:r>
    </w:p>
    <w:p w14:paraId="36086631" w14:textId="77777777" w:rsidR="001A0E39" w:rsidRDefault="001A0E39" w:rsidP="00F705E5">
      <w:pPr>
        <w:pStyle w:val="Default"/>
        <w:rPr>
          <w:sz w:val="22"/>
          <w:szCs w:val="22"/>
        </w:rPr>
      </w:pPr>
    </w:p>
    <w:p w14:paraId="0DFA35FE" w14:textId="4079CD47" w:rsidR="568B1DCD" w:rsidRDefault="568B1DCD" w:rsidP="2E7C6017">
      <w:pPr>
        <w:pStyle w:val="Default"/>
        <w:rPr>
          <w:b/>
          <w:bCs/>
          <w:sz w:val="22"/>
          <w:szCs w:val="22"/>
        </w:rPr>
      </w:pPr>
      <w:r w:rsidRPr="2E7C6017">
        <w:rPr>
          <w:b/>
          <w:bCs/>
          <w:sz w:val="22"/>
          <w:szCs w:val="22"/>
        </w:rPr>
        <w:t>Ad-hoc udvalget anbefaler:</w:t>
      </w:r>
    </w:p>
    <w:p w14:paraId="6307A7D4" w14:textId="7B6DCC67" w:rsidR="2E7C6017" w:rsidRDefault="2E7C6017" w:rsidP="2E7C6017">
      <w:pPr>
        <w:pStyle w:val="Default"/>
        <w:rPr>
          <w:sz w:val="22"/>
          <w:szCs w:val="22"/>
        </w:rPr>
      </w:pPr>
    </w:p>
    <w:p w14:paraId="19EE5FF7" w14:textId="2918FE31" w:rsidR="6233DC3B" w:rsidRDefault="6233DC3B" w:rsidP="6461B120">
      <w:pPr>
        <w:pStyle w:val="Default"/>
        <w:numPr>
          <w:ilvl w:val="0"/>
          <w:numId w:val="16"/>
        </w:numPr>
        <w:rPr>
          <w:sz w:val="22"/>
          <w:szCs w:val="22"/>
        </w:rPr>
      </w:pPr>
      <w:r w:rsidRPr="6461B120">
        <w:rPr>
          <w:sz w:val="22"/>
          <w:szCs w:val="22"/>
        </w:rPr>
        <w:t>At årsmøderne ledes af kompetente dirigenter, som er fortrolige med Ældre Sagens vedtægt, og de deraf følgende bestemmelser og vejledninger</w:t>
      </w:r>
      <w:r w:rsidR="5F487950" w:rsidRPr="6461B120">
        <w:rPr>
          <w:sz w:val="22"/>
          <w:szCs w:val="22"/>
        </w:rPr>
        <w:t>.</w:t>
      </w:r>
    </w:p>
    <w:p w14:paraId="1B1A189A" w14:textId="3F285C74" w:rsidR="5F487950" w:rsidRDefault="5F487950" w:rsidP="6461B120">
      <w:pPr>
        <w:pStyle w:val="Default"/>
        <w:numPr>
          <w:ilvl w:val="0"/>
          <w:numId w:val="16"/>
        </w:numPr>
        <w:rPr>
          <w:sz w:val="22"/>
          <w:szCs w:val="22"/>
        </w:rPr>
      </w:pPr>
      <w:r w:rsidRPr="6461B120">
        <w:rPr>
          <w:sz w:val="22"/>
          <w:szCs w:val="22"/>
        </w:rPr>
        <w:t>At der som et led i lokalbestyrelsens forberedelser til årsmødet afholdes møde med lokalbestyrelsen forslag til kandidat til dirigentrollen inden årsmødet.</w:t>
      </w:r>
    </w:p>
    <w:p w14:paraId="129479DF" w14:textId="066DFA67" w:rsidR="2E7C6017" w:rsidRPr="001A70DA" w:rsidRDefault="568B1DCD" w:rsidP="00484975">
      <w:pPr>
        <w:pStyle w:val="Default"/>
        <w:numPr>
          <w:ilvl w:val="0"/>
          <w:numId w:val="16"/>
        </w:numPr>
        <w:rPr>
          <w:sz w:val="22"/>
          <w:szCs w:val="22"/>
        </w:rPr>
      </w:pPr>
      <w:r w:rsidRPr="6461B120">
        <w:rPr>
          <w:sz w:val="22"/>
          <w:szCs w:val="22"/>
        </w:rPr>
        <w:t>At der også fremover er et korps af frivillige dirigenter i Ældre Sagen, hvor lokalafdelingerne kan finde dygtige dirigenter, som kan lede årsmøderne eft</w:t>
      </w:r>
      <w:r w:rsidR="5E535439" w:rsidRPr="6461B120">
        <w:rPr>
          <w:sz w:val="22"/>
          <w:szCs w:val="22"/>
        </w:rPr>
        <w:t xml:space="preserve">er gældende </w:t>
      </w:r>
      <w:r w:rsidR="5E535439" w:rsidRPr="6461B120">
        <w:rPr>
          <w:sz w:val="22"/>
          <w:szCs w:val="22"/>
        </w:rPr>
        <w:lastRenderedPageBreak/>
        <w:t xml:space="preserve">regler og med den </w:t>
      </w:r>
      <w:r w:rsidR="001A70DA" w:rsidRPr="6461B120">
        <w:rPr>
          <w:sz w:val="22"/>
          <w:szCs w:val="22"/>
        </w:rPr>
        <w:t>nødvendige</w:t>
      </w:r>
      <w:r w:rsidR="5E535439" w:rsidRPr="6461B120">
        <w:rPr>
          <w:sz w:val="22"/>
          <w:szCs w:val="22"/>
        </w:rPr>
        <w:t xml:space="preserve"> pragmatisme i forhold til også at skabe en tryg og god stemning.</w:t>
      </w:r>
    </w:p>
    <w:p w14:paraId="61EB6439" w14:textId="684D0CE1" w:rsidR="2CA32660" w:rsidRDefault="2CA32660" w:rsidP="6461B120">
      <w:pPr>
        <w:pStyle w:val="Default"/>
        <w:numPr>
          <w:ilvl w:val="0"/>
          <w:numId w:val="16"/>
        </w:numPr>
        <w:rPr>
          <w:sz w:val="22"/>
          <w:szCs w:val="22"/>
        </w:rPr>
      </w:pPr>
      <w:r w:rsidRPr="34D75BA9">
        <w:rPr>
          <w:sz w:val="22"/>
          <w:szCs w:val="22"/>
        </w:rPr>
        <w:t>At der fortsat afholdes kurser om det gode årsmøde.</w:t>
      </w:r>
    </w:p>
    <w:p w14:paraId="2DE205A6" w14:textId="29E99A56" w:rsidR="6461B120" w:rsidRDefault="6461B120" w:rsidP="34D75BA9">
      <w:pPr>
        <w:pStyle w:val="Default"/>
        <w:rPr>
          <w:sz w:val="22"/>
          <w:szCs w:val="22"/>
        </w:rPr>
      </w:pPr>
    </w:p>
    <w:p w14:paraId="30AEBBF8" w14:textId="1235CD9A" w:rsidR="2CA32660" w:rsidRDefault="0016528C" w:rsidP="6461B120">
      <w:pPr>
        <w:pStyle w:val="Default"/>
        <w:rPr>
          <w:sz w:val="22"/>
          <w:szCs w:val="22"/>
        </w:rPr>
      </w:pPr>
      <w:r>
        <w:rPr>
          <w:sz w:val="22"/>
          <w:szCs w:val="22"/>
        </w:rPr>
        <w:t xml:space="preserve">Udvalget anbefaler desuden </w:t>
      </w:r>
      <w:r w:rsidR="00654A62">
        <w:rPr>
          <w:sz w:val="22"/>
          <w:szCs w:val="22"/>
        </w:rPr>
        <w:t>følgende:</w:t>
      </w:r>
    </w:p>
    <w:p w14:paraId="6A4D2E36" w14:textId="4DA2FECE" w:rsidR="6461B120" w:rsidRDefault="6461B120" w:rsidP="6461B120">
      <w:pPr>
        <w:pStyle w:val="Default"/>
        <w:rPr>
          <w:sz w:val="22"/>
          <w:szCs w:val="22"/>
        </w:rPr>
      </w:pPr>
    </w:p>
    <w:p w14:paraId="15F6A0C2" w14:textId="290C3A06" w:rsidR="2E7C6017" w:rsidRPr="001A70DA" w:rsidRDefault="2CA32660" w:rsidP="00736E31">
      <w:pPr>
        <w:pStyle w:val="Default"/>
        <w:numPr>
          <w:ilvl w:val="0"/>
          <w:numId w:val="16"/>
        </w:numPr>
        <w:rPr>
          <w:sz w:val="22"/>
          <w:szCs w:val="22"/>
        </w:rPr>
      </w:pPr>
      <w:r w:rsidRPr="6461B120">
        <w:rPr>
          <w:sz w:val="22"/>
          <w:szCs w:val="22"/>
        </w:rPr>
        <w:t>A</w:t>
      </w:r>
      <w:r w:rsidR="5E535439" w:rsidRPr="6461B120">
        <w:rPr>
          <w:sz w:val="22"/>
          <w:szCs w:val="22"/>
        </w:rPr>
        <w:t>t der skrives en drejebog</w:t>
      </w:r>
      <w:r w:rsidR="00654A62">
        <w:rPr>
          <w:sz w:val="22"/>
          <w:szCs w:val="22"/>
        </w:rPr>
        <w:t>smanual</w:t>
      </w:r>
      <w:r w:rsidR="5E535439" w:rsidRPr="6461B120">
        <w:rPr>
          <w:sz w:val="22"/>
          <w:szCs w:val="22"/>
        </w:rPr>
        <w:t xml:space="preserve"> til brug for dirigenterne.</w:t>
      </w:r>
    </w:p>
    <w:p w14:paraId="27F004A1" w14:textId="4861EFD8" w:rsidR="4B9BC6AB" w:rsidRDefault="4B9BC6AB" w:rsidP="6461B120">
      <w:pPr>
        <w:pStyle w:val="Default"/>
        <w:numPr>
          <w:ilvl w:val="0"/>
          <w:numId w:val="16"/>
        </w:numPr>
        <w:rPr>
          <w:sz w:val="22"/>
          <w:szCs w:val="22"/>
        </w:rPr>
      </w:pPr>
      <w:r w:rsidRPr="6461B120">
        <w:rPr>
          <w:sz w:val="22"/>
          <w:szCs w:val="22"/>
        </w:rPr>
        <w:t xml:space="preserve">At notatet </w:t>
      </w:r>
      <w:r w:rsidR="00C83307">
        <w:rPr>
          <w:sz w:val="22"/>
          <w:szCs w:val="22"/>
        </w:rPr>
        <w:t>”</w:t>
      </w:r>
      <w:r w:rsidRPr="6461B120">
        <w:rPr>
          <w:sz w:val="22"/>
          <w:szCs w:val="22"/>
        </w:rPr>
        <w:t>Gode råd om det gode årsmøde</w:t>
      </w:r>
      <w:r w:rsidR="00C83307">
        <w:rPr>
          <w:sz w:val="22"/>
          <w:szCs w:val="22"/>
        </w:rPr>
        <w:t>”</w:t>
      </w:r>
      <w:r w:rsidRPr="6461B120">
        <w:rPr>
          <w:sz w:val="22"/>
          <w:szCs w:val="22"/>
        </w:rPr>
        <w:t xml:space="preserve"> </w:t>
      </w:r>
      <w:r w:rsidR="390D7CBA" w:rsidRPr="6461B120">
        <w:rPr>
          <w:sz w:val="22"/>
          <w:szCs w:val="22"/>
        </w:rPr>
        <w:t>gennemskrives og formidles i en læsevenlig form</w:t>
      </w:r>
      <w:r w:rsidR="00C83307">
        <w:rPr>
          <w:sz w:val="22"/>
          <w:szCs w:val="22"/>
        </w:rPr>
        <w:t xml:space="preserve">, herunder suppleres med </w:t>
      </w:r>
      <w:r w:rsidR="00B26FC5">
        <w:rPr>
          <w:sz w:val="22"/>
          <w:szCs w:val="22"/>
        </w:rPr>
        <w:t xml:space="preserve">”10 gode råd” som er lette at </w:t>
      </w:r>
      <w:r w:rsidR="00075144">
        <w:rPr>
          <w:sz w:val="22"/>
          <w:szCs w:val="22"/>
        </w:rPr>
        <w:t>omsætte.</w:t>
      </w:r>
    </w:p>
    <w:p w14:paraId="2435DAB6" w14:textId="6EE3F1E0" w:rsidR="0067227B" w:rsidRDefault="0067227B" w:rsidP="6461B120">
      <w:pPr>
        <w:pStyle w:val="Default"/>
        <w:numPr>
          <w:ilvl w:val="0"/>
          <w:numId w:val="16"/>
        </w:numPr>
        <w:rPr>
          <w:sz w:val="22"/>
          <w:szCs w:val="22"/>
        </w:rPr>
      </w:pPr>
      <w:r w:rsidRPr="0067227B">
        <w:rPr>
          <w:sz w:val="22"/>
          <w:szCs w:val="22"/>
        </w:rPr>
        <w:t>At der produceres et hæfte, som samler de fleste af udvalgets anbefalinger og at hæftet sendes ud til lokalafdelingerne digitalt via frivillignyt, og bliver tilgængelig i fysisk form.</w:t>
      </w:r>
    </w:p>
    <w:p w14:paraId="411703C1" w14:textId="42C22978" w:rsidR="00901055" w:rsidRPr="0067227B" w:rsidRDefault="390D7CBA" w:rsidP="00087A8C">
      <w:pPr>
        <w:pStyle w:val="Default"/>
        <w:numPr>
          <w:ilvl w:val="0"/>
          <w:numId w:val="16"/>
        </w:numPr>
        <w:rPr>
          <w:sz w:val="22"/>
          <w:szCs w:val="22"/>
        </w:rPr>
      </w:pPr>
      <w:r w:rsidRPr="0067227B">
        <w:rPr>
          <w:sz w:val="22"/>
          <w:szCs w:val="22"/>
        </w:rPr>
        <w:t>At materiale</w:t>
      </w:r>
      <w:r w:rsidR="00B26FC5" w:rsidRPr="0067227B">
        <w:rPr>
          <w:sz w:val="22"/>
          <w:szCs w:val="22"/>
        </w:rPr>
        <w:t>t fra ad hoc udvalgets arbejde</w:t>
      </w:r>
      <w:r w:rsidR="6F0EE7AF" w:rsidRPr="0067227B">
        <w:rPr>
          <w:sz w:val="22"/>
          <w:szCs w:val="22"/>
        </w:rPr>
        <w:t xml:space="preserve"> </w:t>
      </w:r>
      <w:r w:rsidR="00B26FC5" w:rsidRPr="0067227B">
        <w:rPr>
          <w:sz w:val="22"/>
          <w:szCs w:val="22"/>
        </w:rPr>
        <w:t>(</w:t>
      </w:r>
      <w:r w:rsidR="6F0EE7AF" w:rsidRPr="0067227B">
        <w:rPr>
          <w:sz w:val="22"/>
          <w:szCs w:val="22"/>
        </w:rPr>
        <w:t xml:space="preserve">eller dele </w:t>
      </w:r>
      <w:r w:rsidR="00075144" w:rsidRPr="0067227B">
        <w:rPr>
          <w:sz w:val="22"/>
          <w:szCs w:val="22"/>
        </w:rPr>
        <w:t>heraf) indgår</w:t>
      </w:r>
      <w:r w:rsidRPr="0067227B">
        <w:rPr>
          <w:sz w:val="22"/>
          <w:szCs w:val="22"/>
        </w:rPr>
        <w:t xml:space="preserve"> i håndbog for bestyrelser og frivilligledere</w:t>
      </w:r>
      <w:r w:rsidR="75F7BF72" w:rsidRPr="0067227B">
        <w:rPr>
          <w:sz w:val="22"/>
          <w:szCs w:val="22"/>
        </w:rPr>
        <w:t>.</w:t>
      </w:r>
    </w:p>
    <w:p w14:paraId="642FE1EA" w14:textId="77777777" w:rsidR="0067227B" w:rsidRPr="00901055" w:rsidRDefault="0067227B" w:rsidP="0067227B">
      <w:pPr>
        <w:pStyle w:val="Default"/>
        <w:ind w:left="720"/>
        <w:rPr>
          <w:sz w:val="22"/>
          <w:szCs w:val="22"/>
          <w:highlight w:val="yellow"/>
        </w:rPr>
      </w:pPr>
    </w:p>
    <w:p w14:paraId="2AA6B30C" w14:textId="77777777" w:rsidR="00376FB4" w:rsidRDefault="00376FB4" w:rsidP="00F705E5">
      <w:pPr>
        <w:pStyle w:val="Default"/>
        <w:rPr>
          <w:sz w:val="22"/>
          <w:szCs w:val="22"/>
        </w:rPr>
      </w:pPr>
    </w:p>
    <w:p w14:paraId="163C5CFD" w14:textId="77777777" w:rsidR="00D95661" w:rsidRDefault="00D95661" w:rsidP="00F705E5">
      <w:pPr>
        <w:pStyle w:val="Default"/>
        <w:rPr>
          <w:sz w:val="22"/>
          <w:szCs w:val="22"/>
        </w:rPr>
      </w:pPr>
    </w:p>
    <w:p w14:paraId="598EC988" w14:textId="1E5D512F" w:rsidR="00D95661" w:rsidRPr="00D95661" w:rsidRDefault="00D95661" w:rsidP="2E7C6017">
      <w:pPr>
        <w:pStyle w:val="Default"/>
        <w:rPr>
          <w:sz w:val="22"/>
          <w:szCs w:val="22"/>
        </w:rPr>
      </w:pPr>
    </w:p>
    <w:p w14:paraId="783D0505" w14:textId="77777777" w:rsidR="00D95661" w:rsidRPr="00D95661" w:rsidRDefault="00D95661" w:rsidP="00F705E5">
      <w:pPr>
        <w:pStyle w:val="Default"/>
        <w:rPr>
          <w:b/>
          <w:bCs/>
          <w:sz w:val="22"/>
          <w:szCs w:val="22"/>
        </w:rPr>
      </w:pPr>
    </w:p>
    <w:p w14:paraId="2762F2F2" w14:textId="77777777" w:rsidR="00D95661" w:rsidRDefault="00D95661" w:rsidP="00F705E5">
      <w:pPr>
        <w:pStyle w:val="Default"/>
        <w:rPr>
          <w:sz w:val="22"/>
          <w:szCs w:val="22"/>
        </w:rPr>
      </w:pPr>
    </w:p>
    <w:p w14:paraId="563CAB74" w14:textId="77777777" w:rsidR="00376FB4" w:rsidRDefault="00376FB4" w:rsidP="00F705E5">
      <w:pPr>
        <w:pStyle w:val="Default"/>
        <w:rPr>
          <w:sz w:val="22"/>
          <w:szCs w:val="22"/>
        </w:rPr>
      </w:pPr>
    </w:p>
    <w:p w14:paraId="09FE9C43" w14:textId="77777777" w:rsidR="00376FB4" w:rsidRDefault="00376FB4" w:rsidP="00F705E5">
      <w:pPr>
        <w:pStyle w:val="Default"/>
        <w:rPr>
          <w:sz w:val="22"/>
          <w:szCs w:val="22"/>
        </w:rPr>
      </w:pPr>
    </w:p>
    <w:p w14:paraId="46AA691D" w14:textId="77777777" w:rsidR="00376FB4" w:rsidRDefault="00376FB4" w:rsidP="00F705E5">
      <w:pPr>
        <w:pStyle w:val="Default"/>
        <w:rPr>
          <w:sz w:val="22"/>
          <w:szCs w:val="22"/>
        </w:rPr>
      </w:pPr>
    </w:p>
    <w:p w14:paraId="001FA5AB" w14:textId="77777777" w:rsidR="00043BAE" w:rsidRDefault="00043BAE" w:rsidP="00F705E5">
      <w:pPr>
        <w:pStyle w:val="Default"/>
        <w:rPr>
          <w:sz w:val="22"/>
          <w:szCs w:val="22"/>
        </w:rPr>
      </w:pPr>
    </w:p>
    <w:p w14:paraId="667391B3" w14:textId="77777777" w:rsidR="00FD42BB" w:rsidRDefault="00FD42BB" w:rsidP="00FD42BB">
      <w:pPr>
        <w:spacing w:after="120"/>
        <w:rPr>
          <w:b/>
        </w:rPr>
      </w:pPr>
    </w:p>
    <w:sectPr w:rsidR="00FD42BB" w:rsidSect="00CA057C">
      <w:footerReference w:type="default" r:id="rId15"/>
      <w:pgSz w:w="11906" w:h="16838"/>
      <w:pgMar w:top="1276"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ne Andersen" w:date="2025-06-30T18:49:00Z" w:initials="SA">
    <w:p w14:paraId="1627F8BC" w14:textId="77777777" w:rsidR="003E3D0B" w:rsidRDefault="003E3D0B" w:rsidP="003E3D0B">
      <w:pPr>
        <w:pStyle w:val="Kommentartekst"/>
      </w:pPr>
      <w:r>
        <w:rPr>
          <w:rStyle w:val="Kommentarhenvisning"/>
        </w:rPr>
        <w:annotationRef/>
      </w:r>
      <w:r>
        <w:t xml:space="preserve">Vi skriver det samme nedenfor under udvalgets betragtninger. Kan udgå her..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27F8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9A86B5" w16cex:dateUtc="2025-06-30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27F8BC" w16cid:durableId="189A86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6FD3" w14:textId="77777777" w:rsidR="009D2F3E" w:rsidRDefault="009D2F3E" w:rsidP="00D166B1">
      <w:pPr>
        <w:spacing w:after="0" w:line="240" w:lineRule="auto"/>
      </w:pPr>
      <w:r>
        <w:separator/>
      </w:r>
    </w:p>
  </w:endnote>
  <w:endnote w:type="continuationSeparator" w:id="0">
    <w:p w14:paraId="087F48D7" w14:textId="77777777" w:rsidR="009D2F3E" w:rsidRDefault="009D2F3E" w:rsidP="00D1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B7C1" w14:textId="62C0D24A" w:rsidR="00D329B0" w:rsidRDefault="00D329B0">
    <w:pPr>
      <w:pStyle w:val="Sidefod"/>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Side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329B0">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2E0E5DBA" w14:textId="77777777" w:rsidR="00D166B1" w:rsidRDefault="00D166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D608" w14:textId="77777777" w:rsidR="009D2F3E" w:rsidRDefault="009D2F3E" w:rsidP="00D166B1">
      <w:pPr>
        <w:spacing w:after="0" w:line="240" w:lineRule="auto"/>
      </w:pPr>
      <w:r>
        <w:separator/>
      </w:r>
    </w:p>
  </w:footnote>
  <w:footnote w:type="continuationSeparator" w:id="0">
    <w:p w14:paraId="6A63CEEB" w14:textId="77777777" w:rsidR="009D2F3E" w:rsidRDefault="009D2F3E" w:rsidP="00D166B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2jmj7l5rSw0yVb" int2:id="jKalWg8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65E"/>
    <w:multiLevelType w:val="hybridMultilevel"/>
    <w:tmpl w:val="A2F068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747FDC"/>
    <w:multiLevelType w:val="hybridMultilevel"/>
    <w:tmpl w:val="5BF2B53A"/>
    <w:lvl w:ilvl="0" w:tplc="1E5E48FE">
      <w:start w:val="1"/>
      <w:numFmt w:val="bullet"/>
      <w:lvlText w:val=""/>
      <w:lvlJc w:val="left"/>
      <w:pPr>
        <w:ind w:left="720" w:hanging="360"/>
      </w:pPr>
      <w:rPr>
        <w:rFonts w:ascii="Symbol" w:hAnsi="Symbol" w:hint="default"/>
      </w:rPr>
    </w:lvl>
    <w:lvl w:ilvl="1" w:tplc="B2E21A36">
      <w:start w:val="1"/>
      <w:numFmt w:val="bullet"/>
      <w:lvlText w:val="o"/>
      <w:lvlJc w:val="left"/>
      <w:pPr>
        <w:ind w:left="1440" w:hanging="360"/>
      </w:pPr>
      <w:rPr>
        <w:rFonts w:ascii="Courier New" w:hAnsi="Courier New" w:hint="default"/>
      </w:rPr>
    </w:lvl>
    <w:lvl w:ilvl="2" w:tplc="DF9021C6">
      <w:start w:val="1"/>
      <w:numFmt w:val="bullet"/>
      <w:lvlText w:val=""/>
      <w:lvlJc w:val="left"/>
      <w:pPr>
        <w:ind w:left="2160" w:hanging="360"/>
      </w:pPr>
      <w:rPr>
        <w:rFonts w:ascii="Wingdings" w:hAnsi="Wingdings" w:hint="default"/>
      </w:rPr>
    </w:lvl>
    <w:lvl w:ilvl="3" w:tplc="00449262">
      <w:start w:val="1"/>
      <w:numFmt w:val="bullet"/>
      <w:lvlText w:val=""/>
      <w:lvlJc w:val="left"/>
      <w:pPr>
        <w:ind w:left="2880" w:hanging="360"/>
      </w:pPr>
      <w:rPr>
        <w:rFonts w:ascii="Symbol" w:hAnsi="Symbol" w:hint="default"/>
      </w:rPr>
    </w:lvl>
    <w:lvl w:ilvl="4" w:tplc="291EDAC6">
      <w:start w:val="1"/>
      <w:numFmt w:val="bullet"/>
      <w:lvlText w:val="o"/>
      <w:lvlJc w:val="left"/>
      <w:pPr>
        <w:ind w:left="3600" w:hanging="360"/>
      </w:pPr>
      <w:rPr>
        <w:rFonts w:ascii="Courier New" w:hAnsi="Courier New" w:hint="default"/>
      </w:rPr>
    </w:lvl>
    <w:lvl w:ilvl="5" w:tplc="6A20E948">
      <w:start w:val="1"/>
      <w:numFmt w:val="bullet"/>
      <w:lvlText w:val=""/>
      <w:lvlJc w:val="left"/>
      <w:pPr>
        <w:ind w:left="4320" w:hanging="360"/>
      </w:pPr>
      <w:rPr>
        <w:rFonts w:ascii="Wingdings" w:hAnsi="Wingdings" w:hint="default"/>
      </w:rPr>
    </w:lvl>
    <w:lvl w:ilvl="6" w:tplc="33F6CF5C">
      <w:start w:val="1"/>
      <w:numFmt w:val="bullet"/>
      <w:lvlText w:val=""/>
      <w:lvlJc w:val="left"/>
      <w:pPr>
        <w:ind w:left="5040" w:hanging="360"/>
      </w:pPr>
      <w:rPr>
        <w:rFonts w:ascii="Symbol" w:hAnsi="Symbol" w:hint="default"/>
      </w:rPr>
    </w:lvl>
    <w:lvl w:ilvl="7" w:tplc="A6FC94B8">
      <w:start w:val="1"/>
      <w:numFmt w:val="bullet"/>
      <w:lvlText w:val="o"/>
      <w:lvlJc w:val="left"/>
      <w:pPr>
        <w:ind w:left="5760" w:hanging="360"/>
      </w:pPr>
      <w:rPr>
        <w:rFonts w:ascii="Courier New" w:hAnsi="Courier New" w:hint="default"/>
      </w:rPr>
    </w:lvl>
    <w:lvl w:ilvl="8" w:tplc="E0B4053C">
      <w:start w:val="1"/>
      <w:numFmt w:val="bullet"/>
      <w:lvlText w:val=""/>
      <w:lvlJc w:val="left"/>
      <w:pPr>
        <w:ind w:left="6480" w:hanging="360"/>
      </w:pPr>
      <w:rPr>
        <w:rFonts w:ascii="Wingdings" w:hAnsi="Wingdings" w:hint="default"/>
      </w:rPr>
    </w:lvl>
  </w:abstractNum>
  <w:abstractNum w:abstractNumId="2" w15:restartNumberingAfterBreak="0">
    <w:nsid w:val="19D4823A"/>
    <w:multiLevelType w:val="hybridMultilevel"/>
    <w:tmpl w:val="EBE0A652"/>
    <w:lvl w:ilvl="0" w:tplc="3356DB54">
      <w:start w:val="1"/>
      <w:numFmt w:val="bullet"/>
      <w:lvlText w:val=""/>
      <w:lvlJc w:val="left"/>
      <w:pPr>
        <w:ind w:left="1440" w:hanging="360"/>
      </w:pPr>
      <w:rPr>
        <w:rFonts w:ascii="Symbol" w:hAnsi="Symbol" w:hint="default"/>
      </w:rPr>
    </w:lvl>
    <w:lvl w:ilvl="1" w:tplc="E0D865D0">
      <w:start w:val="1"/>
      <w:numFmt w:val="bullet"/>
      <w:lvlText w:val="o"/>
      <w:lvlJc w:val="left"/>
      <w:pPr>
        <w:ind w:left="2160" w:hanging="360"/>
      </w:pPr>
      <w:rPr>
        <w:rFonts w:ascii="Courier New" w:hAnsi="Courier New" w:hint="default"/>
      </w:rPr>
    </w:lvl>
    <w:lvl w:ilvl="2" w:tplc="590EC8D2">
      <w:start w:val="1"/>
      <w:numFmt w:val="bullet"/>
      <w:lvlText w:val=""/>
      <w:lvlJc w:val="left"/>
      <w:pPr>
        <w:ind w:left="2880" w:hanging="360"/>
      </w:pPr>
      <w:rPr>
        <w:rFonts w:ascii="Wingdings" w:hAnsi="Wingdings" w:hint="default"/>
      </w:rPr>
    </w:lvl>
    <w:lvl w:ilvl="3" w:tplc="955EB0B0">
      <w:start w:val="1"/>
      <w:numFmt w:val="bullet"/>
      <w:lvlText w:val=""/>
      <w:lvlJc w:val="left"/>
      <w:pPr>
        <w:ind w:left="3600" w:hanging="360"/>
      </w:pPr>
      <w:rPr>
        <w:rFonts w:ascii="Symbol" w:hAnsi="Symbol" w:hint="default"/>
      </w:rPr>
    </w:lvl>
    <w:lvl w:ilvl="4" w:tplc="C70EE5A6">
      <w:start w:val="1"/>
      <w:numFmt w:val="bullet"/>
      <w:lvlText w:val="o"/>
      <w:lvlJc w:val="left"/>
      <w:pPr>
        <w:ind w:left="4320" w:hanging="360"/>
      </w:pPr>
      <w:rPr>
        <w:rFonts w:ascii="Courier New" w:hAnsi="Courier New" w:hint="default"/>
      </w:rPr>
    </w:lvl>
    <w:lvl w:ilvl="5" w:tplc="8EEC75CE">
      <w:start w:val="1"/>
      <w:numFmt w:val="bullet"/>
      <w:lvlText w:val=""/>
      <w:lvlJc w:val="left"/>
      <w:pPr>
        <w:ind w:left="5040" w:hanging="360"/>
      </w:pPr>
      <w:rPr>
        <w:rFonts w:ascii="Wingdings" w:hAnsi="Wingdings" w:hint="default"/>
      </w:rPr>
    </w:lvl>
    <w:lvl w:ilvl="6" w:tplc="C744F8BC">
      <w:start w:val="1"/>
      <w:numFmt w:val="bullet"/>
      <w:lvlText w:val=""/>
      <w:lvlJc w:val="left"/>
      <w:pPr>
        <w:ind w:left="5760" w:hanging="360"/>
      </w:pPr>
      <w:rPr>
        <w:rFonts w:ascii="Symbol" w:hAnsi="Symbol" w:hint="default"/>
      </w:rPr>
    </w:lvl>
    <w:lvl w:ilvl="7" w:tplc="FD680998">
      <w:start w:val="1"/>
      <w:numFmt w:val="bullet"/>
      <w:lvlText w:val="o"/>
      <w:lvlJc w:val="left"/>
      <w:pPr>
        <w:ind w:left="6480" w:hanging="360"/>
      </w:pPr>
      <w:rPr>
        <w:rFonts w:ascii="Courier New" w:hAnsi="Courier New" w:hint="default"/>
      </w:rPr>
    </w:lvl>
    <w:lvl w:ilvl="8" w:tplc="84D0878A">
      <w:start w:val="1"/>
      <w:numFmt w:val="bullet"/>
      <w:lvlText w:val=""/>
      <w:lvlJc w:val="left"/>
      <w:pPr>
        <w:ind w:left="7200" w:hanging="360"/>
      </w:pPr>
      <w:rPr>
        <w:rFonts w:ascii="Wingdings" w:hAnsi="Wingdings" w:hint="default"/>
      </w:rPr>
    </w:lvl>
  </w:abstractNum>
  <w:abstractNum w:abstractNumId="3" w15:restartNumberingAfterBreak="0">
    <w:nsid w:val="1E0AFFEB"/>
    <w:multiLevelType w:val="hybridMultilevel"/>
    <w:tmpl w:val="8AA6A3D6"/>
    <w:lvl w:ilvl="0" w:tplc="F4AC045E">
      <w:start w:val="1"/>
      <w:numFmt w:val="bullet"/>
      <w:lvlText w:val=""/>
      <w:lvlJc w:val="left"/>
      <w:pPr>
        <w:ind w:left="720" w:hanging="360"/>
      </w:pPr>
      <w:rPr>
        <w:rFonts w:ascii="Symbol" w:hAnsi="Symbol" w:hint="default"/>
      </w:rPr>
    </w:lvl>
    <w:lvl w:ilvl="1" w:tplc="C2B07B22">
      <w:start w:val="1"/>
      <w:numFmt w:val="bullet"/>
      <w:lvlText w:val="o"/>
      <w:lvlJc w:val="left"/>
      <w:pPr>
        <w:ind w:left="1440" w:hanging="360"/>
      </w:pPr>
      <w:rPr>
        <w:rFonts w:ascii="Courier New" w:hAnsi="Courier New" w:hint="default"/>
      </w:rPr>
    </w:lvl>
    <w:lvl w:ilvl="2" w:tplc="6C2AEEB6">
      <w:start w:val="1"/>
      <w:numFmt w:val="bullet"/>
      <w:lvlText w:val=""/>
      <w:lvlJc w:val="left"/>
      <w:pPr>
        <w:ind w:left="2160" w:hanging="360"/>
      </w:pPr>
      <w:rPr>
        <w:rFonts w:ascii="Wingdings" w:hAnsi="Wingdings" w:hint="default"/>
      </w:rPr>
    </w:lvl>
    <w:lvl w:ilvl="3" w:tplc="68F87AFA">
      <w:start w:val="1"/>
      <w:numFmt w:val="bullet"/>
      <w:lvlText w:val=""/>
      <w:lvlJc w:val="left"/>
      <w:pPr>
        <w:ind w:left="2880" w:hanging="360"/>
      </w:pPr>
      <w:rPr>
        <w:rFonts w:ascii="Symbol" w:hAnsi="Symbol" w:hint="default"/>
      </w:rPr>
    </w:lvl>
    <w:lvl w:ilvl="4" w:tplc="25082F18">
      <w:start w:val="1"/>
      <w:numFmt w:val="bullet"/>
      <w:lvlText w:val="o"/>
      <w:lvlJc w:val="left"/>
      <w:pPr>
        <w:ind w:left="3600" w:hanging="360"/>
      </w:pPr>
      <w:rPr>
        <w:rFonts w:ascii="Courier New" w:hAnsi="Courier New" w:hint="default"/>
      </w:rPr>
    </w:lvl>
    <w:lvl w:ilvl="5" w:tplc="284A1ED4">
      <w:start w:val="1"/>
      <w:numFmt w:val="bullet"/>
      <w:lvlText w:val=""/>
      <w:lvlJc w:val="left"/>
      <w:pPr>
        <w:ind w:left="4320" w:hanging="360"/>
      </w:pPr>
      <w:rPr>
        <w:rFonts w:ascii="Wingdings" w:hAnsi="Wingdings" w:hint="default"/>
      </w:rPr>
    </w:lvl>
    <w:lvl w:ilvl="6" w:tplc="223E040E">
      <w:start w:val="1"/>
      <w:numFmt w:val="bullet"/>
      <w:lvlText w:val=""/>
      <w:lvlJc w:val="left"/>
      <w:pPr>
        <w:ind w:left="5040" w:hanging="360"/>
      </w:pPr>
      <w:rPr>
        <w:rFonts w:ascii="Symbol" w:hAnsi="Symbol" w:hint="default"/>
      </w:rPr>
    </w:lvl>
    <w:lvl w:ilvl="7" w:tplc="08EA4948">
      <w:start w:val="1"/>
      <w:numFmt w:val="bullet"/>
      <w:lvlText w:val="o"/>
      <w:lvlJc w:val="left"/>
      <w:pPr>
        <w:ind w:left="5760" w:hanging="360"/>
      </w:pPr>
      <w:rPr>
        <w:rFonts w:ascii="Courier New" w:hAnsi="Courier New" w:hint="default"/>
      </w:rPr>
    </w:lvl>
    <w:lvl w:ilvl="8" w:tplc="A33E0008">
      <w:start w:val="1"/>
      <w:numFmt w:val="bullet"/>
      <w:lvlText w:val=""/>
      <w:lvlJc w:val="left"/>
      <w:pPr>
        <w:ind w:left="6480" w:hanging="360"/>
      </w:pPr>
      <w:rPr>
        <w:rFonts w:ascii="Wingdings" w:hAnsi="Wingdings" w:hint="default"/>
      </w:rPr>
    </w:lvl>
  </w:abstractNum>
  <w:abstractNum w:abstractNumId="4" w15:restartNumberingAfterBreak="0">
    <w:nsid w:val="299E41C6"/>
    <w:multiLevelType w:val="hybridMultilevel"/>
    <w:tmpl w:val="24869C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AFCD6C4"/>
    <w:multiLevelType w:val="hybridMultilevel"/>
    <w:tmpl w:val="FE2A4F08"/>
    <w:lvl w:ilvl="0" w:tplc="704226CA">
      <w:start w:val="1"/>
      <w:numFmt w:val="bullet"/>
      <w:lvlText w:val=""/>
      <w:lvlJc w:val="left"/>
      <w:pPr>
        <w:ind w:left="720" w:hanging="360"/>
      </w:pPr>
      <w:rPr>
        <w:rFonts w:ascii="Symbol" w:hAnsi="Symbol" w:hint="default"/>
      </w:rPr>
    </w:lvl>
    <w:lvl w:ilvl="1" w:tplc="67B05AF2">
      <w:start w:val="1"/>
      <w:numFmt w:val="bullet"/>
      <w:lvlText w:val="o"/>
      <w:lvlJc w:val="left"/>
      <w:pPr>
        <w:ind w:left="1440" w:hanging="360"/>
      </w:pPr>
      <w:rPr>
        <w:rFonts w:ascii="Courier New" w:hAnsi="Courier New" w:hint="default"/>
      </w:rPr>
    </w:lvl>
    <w:lvl w:ilvl="2" w:tplc="5D4CB904">
      <w:start w:val="1"/>
      <w:numFmt w:val="bullet"/>
      <w:lvlText w:val=""/>
      <w:lvlJc w:val="left"/>
      <w:pPr>
        <w:ind w:left="2160" w:hanging="360"/>
      </w:pPr>
      <w:rPr>
        <w:rFonts w:ascii="Wingdings" w:hAnsi="Wingdings" w:hint="default"/>
      </w:rPr>
    </w:lvl>
    <w:lvl w:ilvl="3" w:tplc="7EC00854">
      <w:start w:val="1"/>
      <w:numFmt w:val="bullet"/>
      <w:lvlText w:val=""/>
      <w:lvlJc w:val="left"/>
      <w:pPr>
        <w:ind w:left="2880" w:hanging="360"/>
      </w:pPr>
      <w:rPr>
        <w:rFonts w:ascii="Symbol" w:hAnsi="Symbol" w:hint="default"/>
      </w:rPr>
    </w:lvl>
    <w:lvl w:ilvl="4" w:tplc="0028617E">
      <w:start w:val="1"/>
      <w:numFmt w:val="bullet"/>
      <w:lvlText w:val="o"/>
      <w:lvlJc w:val="left"/>
      <w:pPr>
        <w:ind w:left="3600" w:hanging="360"/>
      </w:pPr>
      <w:rPr>
        <w:rFonts w:ascii="Courier New" w:hAnsi="Courier New" w:hint="default"/>
      </w:rPr>
    </w:lvl>
    <w:lvl w:ilvl="5" w:tplc="9E22FB64">
      <w:start w:val="1"/>
      <w:numFmt w:val="bullet"/>
      <w:lvlText w:val=""/>
      <w:lvlJc w:val="left"/>
      <w:pPr>
        <w:ind w:left="4320" w:hanging="360"/>
      </w:pPr>
      <w:rPr>
        <w:rFonts w:ascii="Wingdings" w:hAnsi="Wingdings" w:hint="default"/>
      </w:rPr>
    </w:lvl>
    <w:lvl w:ilvl="6" w:tplc="BA969E3E">
      <w:start w:val="1"/>
      <w:numFmt w:val="bullet"/>
      <w:lvlText w:val=""/>
      <w:lvlJc w:val="left"/>
      <w:pPr>
        <w:ind w:left="5040" w:hanging="360"/>
      </w:pPr>
      <w:rPr>
        <w:rFonts w:ascii="Symbol" w:hAnsi="Symbol" w:hint="default"/>
      </w:rPr>
    </w:lvl>
    <w:lvl w:ilvl="7" w:tplc="45F8C30A">
      <w:start w:val="1"/>
      <w:numFmt w:val="bullet"/>
      <w:lvlText w:val="o"/>
      <w:lvlJc w:val="left"/>
      <w:pPr>
        <w:ind w:left="5760" w:hanging="360"/>
      </w:pPr>
      <w:rPr>
        <w:rFonts w:ascii="Courier New" w:hAnsi="Courier New" w:hint="default"/>
      </w:rPr>
    </w:lvl>
    <w:lvl w:ilvl="8" w:tplc="0778D59E">
      <w:start w:val="1"/>
      <w:numFmt w:val="bullet"/>
      <w:lvlText w:val=""/>
      <w:lvlJc w:val="left"/>
      <w:pPr>
        <w:ind w:left="6480" w:hanging="360"/>
      </w:pPr>
      <w:rPr>
        <w:rFonts w:ascii="Wingdings" w:hAnsi="Wingdings" w:hint="default"/>
      </w:rPr>
    </w:lvl>
  </w:abstractNum>
  <w:abstractNum w:abstractNumId="6" w15:restartNumberingAfterBreak="0">
    <w:nsid w:val="2EA4151E"/>
    <w:multiLevelType w:val="hybridMultilevel"/>
    <w:tmpl w:val="9E8627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291151C"/>
    <w:multiLevelType w:val="hybridMultilevel"/>
    <w:tmpl w:val="AC22222C"/>
    <w:lvl w:ilvl="0" w:tplc="43D6D962">
      <w:start w:val="1"/>
      <w:numFmt w:val="bullet"/>
      <w:lvlText w:val=""/>
      <w:lvlJc w:val="left"/>
      <w:pPr>
        <w:ind w:left="1440" w:hanging="360"/>
      </w:pPr>
      <w:rPr>
        <w:rFonts w:ascii="Symbol" w:hAnsi="Symbol" w:hint="default"/>
      </w:rPr>
    </w:lvl>
    <w:lvl w:ilvl="1" w:tplc="28D6E334">
      <w:start w:val="1"/>
      <w:numFmt w:val="bullet"/>
      <w:lvlText w:val="o"/>
      <w:lvlJc w:val="left"/>
      <w:pPr>
        <w:ind w:left="2160" w:hanging="360"/>
      </w:pPr>
      <w:rPr>
        <w:rFonts w:ascii="Courier New" w:hAnsi="Courier New" w:hint="default"/>
      </w:rPr>
    </w:lvl>
    <w:lvl w:ilvl="2" w:tplc="E6FC025C">
      <w:start w:val="1"/>
      <w:numFmt w:val="bullet"/>
      <w:lvlText w:val=""/>
      <w:lvlJc w:val="left"/>
      <w:pPr>
        <w:ind w:left="2880" w:hanging="360"/>
      </w:pPr>
      <w:rPr>
        <w:rFonts w:ascii="Wingdings" w:hAnsi="Wingdings" w:hint="default"/>
      </w:rPr>
    </w:lvl>
    <w:lvl w:ilvl="3" w:tplc="F404C714">
      <w:start w:val="1"/>
      <w:numFmt w:val="bullet"/>
      <w:lvlText w:val=""/>
      <w:lvlJc w:val="left"/>
      <w:pPr>
        <w:ind w:left="3600" w:hanging="360"/>
      </w:pPr>
      <w:rPr>
        <w:rFonts w:ascii="Symbol" w:hAnsi="Symbol" w:hint="default"/>
      </w:rPr>
    </w:lvl>
    <w:lvl w:ilvl="4" w:tplc="0352A7DA">
      <w:start w:val="1"/>
      <w:numFmt w:val="bullet"/>
      <w:lvlText w:val="o"/>
      <w:lvlJc w:val="left"/>
      <w:pPr>
        <w:ind w:left="4320" w:hanging="360"/>
      </w:pPr>
      <w:rPr>
        <w:rFonts w:ascii="Courier New" w:hAnsi="Courier New" w:hint="default"/>
      </w:rPr>
    </w:lvl>
    <w:lvl w:ilvl="5" w:tplc="E0826DF8">
      <w:start w:val="1"/>
      <w:numFmt w:val="bullet"/>
      <w:lvlText w:val=""/>
      <w:lvlJc w:val="left"/>
      <w:pPr>
        <w:ind w:left="5040" w:hanging="360"/>
      </w:pPr>
      <w:rPr>
        <w:rFonts w:ascii="Wingdings" w:hAnsi="Wingdings" w:hint="default"/>
      </w:rPr>
    </w:lvl>
    <w:lvl w:ilvl="6" w:tplc="381CEDF0">
      <w:start w:val="1"/>
      <w:numFmt w:val="bullet"/>
      <w:lvlText w:val=""/>
      <w:lvlJc w:val="left"/>
      <w:pPr>
        <w:ind w:left="5760" w:hanging="360"/>
      </w:pPr>
      <w:rPr>
        <w:rFonts w:ascii="Symbol" w:hAnsi="Symbol" w:hint="default"/>
      </w:rPr>
    </w:lvl>
    <w:lvl w:ilvl="7" w:tplc="D7AEC616">
      <w:start w:val="1"/>
      <w:numFmt w:val="bullet"/>
      <w:lvlText w:val="o"/>
      <w:lvlJc w:val="left"/>
      <w:pPr>
        <w:ind w:left="6480" w:hanging="360"/>
      </w:pPr>
      <w:rPr>
        <w:rFonts w:ascii="Courier New" w:hAnsi="Courier New" w:hint="default"/>
      </w:rPr>
    </w:lvl>
    <w:lvl w:ilvl="8" w:tplc="C79C2024">
      <w:start w:val="1"/>
      <w:numFmt w:val="bullet"/>
      <w:lvlText w:val=""/>
      <w:lvlJc w:val="left"/>
      <w:pPr>
        <w:ind w:left="7200" w:hanging="360"/>
      </w:pPr>
      <w:rPr>
        <w:rFonts w:ascii="Wingdings" w:hAnsi="Wingdings" w:hint="default"/>
      </w:rPr>
    </w:lvl>
  </w:abstractNum>
  <w:abstractNum w:abstractNumId="8" w15:restartNumberingAfterBreak="0">
    <w:nsid w:val="3585672F"/>
    <w:multiLevelType w:val="hybridMultilevel"/>
    <w:tmpl w:val="C2A600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BF40C14"/>
    <w:multiLevelType w:val="hybridMultilevel"/>
    <w:tmpl w:val="9B6CFDF2"/>
    <w:lvl w:ilvl="0" w:tplc="C696EEC2">
      <w:start w:val="1"/>
      <w:numFmt w:val="bullet"/>
      <w:lvlText w:val=""/>
      <w:lvlJc w:val="left"/>
      <w:pPr>
        <w:ind w:left="720" w:hanging="360"/>
      </w:pPr>
      <w:rPr>
        <w:rFonts w:ascii="Symbol" w:hAnsi="Symbol" w:hint="default"/>
      </w:rPr>
    </w:lvl>
    <w:lvl w:ilvl="1" w:tplc="3B384C44">
      <w:start w:val="1"/>
      <w:numFmt w:val="bullet"/>
      <w:lvlText w:val="o"/>
      <w:lvlJc w:val="left"/>
      <w:pPr>
        <w:ind w:left="1440" w:hanging="360"/>
      </w:pPr>
      <w:rPr>
        <w:rFonts w:ascii="Courier New" w:hAnsi="Courier New" w:hint="default"/>
      </w:rPr>
    </w:lvl>
    <w:lvl w:ilvl="2" w:tplc="38F6B4DA">
      <w:start w:val="1"/>
      <w:numFmt w:val="bullet"/>
      <w:lvlText w:val=""/>
      <w:lvlJc w:val="left"/>
      <w:pPr>
        <w:ind w:left="2160" w:hanging="360"/>
      </w:pPr>
      <w:rPr>
        <w:rFonts w:ascii="Wingdings" w:hAnsi="Wingdings" w:hint="default"/>
      </w:rPr>
    </w:lvl>
    <w:lvl w:ilvl="3" w:tplc="910C19B2">
      <w:start w:val="1"/>
      <w:numFmt w:val="bullet"/>
      <w:lvlText w:val=""/>
      <w:lvlJc w:val="left"/>
      <w:pPr>
        <w:ind w:left="2880" w:hanging="360"/>
      </w:pPr>
      <w:rPr>
        <w:rFonts w:ascii="Symbol" w:hAnsi="Symbol" w:hint="default"/>
      </w:rPr>
    </w:lvl>
    <w:lvl w:ilvl="4" w:tplc="126C103C">
      <w:start w:val="1"/>
      <w:numFmt w:val="bullet"/>
      <w:lvlText w:val="o"/>
      <w:lvlJc w:val="left"/>
      <w:pPr>
        <w:ind w:left="3600" w:hanging="360"/>
      </w:pPr>
      <w:rPr>
        <w:rFonts w:ascii="Courier New" w:hAnsi="Courier New" w:hint="default"/>
      </w:rPr>
    </w:lvl>
    <w:lvl w:ilvl="5" w:tplc="4912C520">
      <w:start w:val="1"/>
      <w:numFmt w:val="bullet"/>
      <w:lvlText w:val=""/>
      <w:lvlJc w:val="left"/>
      <w:pPr>
        <w:ind w:left="4320" w:hanging="360"/>
      </w:pPr>
      <w:rPr>
        <w:rFonts w:ascii="Wingdings" w:hAnsi="Wingdings" w:hint="default"/>
      </w:rPr>
    </w:lvl>
    <w:lvl w:ilvl="6" w:tplc="0A3267E4">
      <w:start w:val="1"/>
      <w:numFmt w:val="bullet"/>
      <w:lvlText w:val=""/>
      <w:lvlJc w:val="left"/>
      <w:pPr>
        <w:ind w:left="5040" w:hanging="360"/>
      </w:pPr>
      <w:rPr>
        <w:rFonts w:ascii="Symbol" w:hAnsi="Symbol" w:hint="default"/>
      </w:rPr>
    </w:lvl>
    <w:lvl w:ilvl="7" w:tplc="12943512">
      <w:start w:val="1"/>
      <w:numFmt w:val="bullet"/>
      <w:lvlText w:val="o"/>
      <w:lvlJc w:val="left"/>
      <w:pPr>
        <w:ind w:left="5760" w:hanging="360"/>
      </w:pPr>
      <w:rPr>
        <w:rFonts w:ascii="Courier New" w:hAnsi="Courier New" w:hint="default"/>
      </w:rPr>
    </w:lvl>
    <w:lvl w:ilvl="8" w:tplc="39C832A6">
      <w:start w:val="1"/>
      <w:numFmt w:val="bullet"/>
      <w:lvlText w:val=""/>
      <w:lvlJc w:val="left"/>
      <w:pPr>
        <w:ind w:left="6480" w:hanging="360"/>
      </w:pPr>
      <w:rPr>
        <w:rFonts w:ascii="Wingdings" w:hAnsi="Wingdings" w:hint="default"/>
      </w:rPr>
    </w:lvl>
  </w:abstractNum>
  <w:abstractNum w:abstractNumId="10" w15:restartNumberingAfterBreak="0">
    <w:nsid w:val="4E59B247"/>
    <w:multiLevelType w:val="hybridMultilevel"/>
    <w:tmpl w:val="62A26F6C"/>
    <w:lvl w:ilvl="0" w:tplc="1C9CEDD2">
      <w:start w:val="1"/>
      <w:numFmt w:val="bullet"/>
      <w:lvlText w:val="·"/>
      <w:lvlJc w:val="left"/>
      <w:pPr>
        <w:ind w:left="720" w:hanging="360"/>
      </w:pPr>
      <w:rPr>
        <w:rFonts w:ascii="Symbol" w:hAnsi="Symbol" w:hint="default"/>
      </w:rPr>
    </w:lvl>
    <w:lvl w:ilvl="1" w:tplc="13B0B96E">
      <w:start w:val="1"/>
      <w:numFmt w:val="bullet"/>
      <w:lvlText w:val="o"/>
      <w:lvlJc w:val="left"/>
      <w:pPr>
        <w:ind w:left="1440" w:hanging="360"/>
      </w:pPr>
      <w:rPr>
        <w:rFonts w:ascii="Courier New" w:hAnsi="Courier New" w:hint="default"/>
      </w:rPr>
    </w:lvl>
    <w:lvl w:ilvl="2" w:tplc="5518F838">
      <w:start w:val="1"/>
      <w:numFmt w:val="bullet"/>
      <w:lvlText w:val=""/>
      <w:lvlJc w:val="left"/>
      <w:pPr>
        <w:ind w:left="2160" w:hanging="360"/>
      </w:pPr>
      <w:rPr>
        <w:rFonts w:ascii="Wingdings" w:hAnsi="Wingdings" w:hint="default"/>
      </w:rPr>
    </w:lvl>
    <w:lvl w:ilvl="3" w:tplc="21007290">
      <w:start w:val="1"/>
      <w:numFmt w:val="bullet"/>
      <w:lvlText w:val=""/>
      <w:lvlJc w:val="left"/>
      <w:pPr>
        <w:ind w:left="2880" w:hanging="360"/>
      </w:pPr>
      <w:rPr>
        <w:rFonts w:ascii="Symbol" w:hAnsi="Symbol" w:hint="default"/>
      </w:rPr>
    </w:lvl>
    <w:lvl w:ilvl="4" w:tplc="6E08B012">
      <w:start w:val="1"/>
      <w:numFmt w:val="bullet"/>
      <w:lvlText w:val="o"/>
      <w:lvlJc w:val="left"/>
      <w:pPr>
        <w:ind w:left="3600" w:hanging="360"/>
      </w:pPr>
      <w:rPr>
        <w:rFonts w:ascii="Courier New" w:hAnsi="Courier New" w:hint="default"/>
      </w:rPr>
    </w:lvl>
    <w:lvl w:ilvl="5" w:tplc="349C96E4">
      <w:start w:val="1"/>
      <w:numFmt w:val="bullet"/>
      <w:lvlText w:val=""/>
      <w:lvlJc w:val="left"/>
      <w:pPr>
        <w:ind w:left="4320" w:hanging="360"/>
      </w:pPr>
      <w:rPr>
        <w:rFonts w:ascii="Wingdings" w:hAnsi="Wingdings" w:hint="default"/>
      </w:rPr>
    </w:lvl>
    <w:lvl w:ilvl="6" w:tplc="26EC92A4">
      <w:start w:val="1"/>
      <w:numFmt w:val="bullet"/>
      <w:lvlText w:val=""/>
      <w:lvlJc w:val="left"/>
      <w:pPr>
        <w:ind w:left="5040" w:hanging="360"/>
      </w:pPr>
      <w:rPr>
        <w:rFonts w:ascii="Symbol" w:hAnsi="Symbol" w:hint="default"/>
      </w:rPr>
    </w:lvl>
    <w:lvl w:ilvl="7" w:tplc="012EA1BC">
      <w:start w:val="1"/>
      <w:numFmt w:val="bullet"/>
      <w:lvlText w:val="o"/>
      <w:lvlJc w:val="left"/>
      <w:pPr>
        <w:ind w:left="5760" w:hanging="360"/>
      </w:pPr>
      <w:rPr>
        <w:rFonts w:ascii="Courier New" w:hAnsi="Courier New" w:hint="default"/>
      </w:rPr>
    </w:lvl>
    <w:lvl w:ilvl="8" w:tplc="46D0FD5A">
      <w:start w:val="1"/>
      <w:numFmt w:val="bullet"/>
      <w:lvlText w:val=""/>
      <w:lvlJc w:val="left"/>
      <w:pPr>
        <w:ind w:left="6480" w:hanging="360"/>
      </w:pPr>
      <w:rPr>
        <w:rFonts w:ascii="Wingdings" w:hAnsi="Wingdings" w:hint="default"/>
      </w:rPr>
    </w:lvl>
  </w:abstractNum>
  <w:abstractNum w:abstractNumId="11" w15:restartNumberingAfterBreak="0">
    <w:nsid w:val="4E85CA7B"/>
    <w:multiLevelType w:val="hybridMultilevel"/>
    <w:tmpl w:val="FC0C066C"/>
    <w:lvl w:ilvl="0" w:tplc="D1D092E0">
      <w:start w:val="1"/>
      <w:numFmt w:val="bullet"/>
      <w:lvlText w:val=""/>
      <w:lvlJc w:val="left"/>
      <w:pPr>
        <w:ind w:left="1664" w:hanging="360"/>
      </w:pPr>
      <w:rPr>
        <w:rFonts w:ascii="Symbol" w:hAnsi="Symbol" w:hint="default"/>
      </w:rPr>
    </w:lvl>
    <w:lvl w:ilvl="1" w:tplc="0E60EBC8">
      <w:start w:val="1"/>
      <w:numFmt w:val="bullet"/>
      <w:lvlText w:val="o"/>
      <w:lvlJc w:val="left"/>
      <w:pPr>
        <w:ind w:left="2384" w:hanging="360"/>
      </w:pPr>
      <w:rPr>
        <w:rFonts w:ascii="Courier New" w:hAnsi="Courier New" w:hint="default"/>
      </w:rPr>
    </w:lvl>
    <w:lvl w:ilvl="2" w:tplc="D96EF948">
      <w:start w:val="1"/>
      <w:numFmt w:val="bullet"/>
      <w:lvlText w:val=""/>
      <w:lvlJc w:val="left"/>
      <w:pPr>
        <w:ind w:left="3104" w:hanging="360"/>
      </w:pPr>
      <w:rPr>
        <w:rFonts w:ascii="Wingdings" w:hAnsi="Wingdings" w:hint="default"/>
      </w:rPr>
    </w:lvl>
    <w:lvl w:ilvl="3" w:tplc="F6023A38">
      <w:start w:val="1"/>
      <w:numFmt w:val="bullet"/>
      <w:lvlText w:val=""/>
      <w:lvlJc w:val="left"/>
      <w:pPr>
        <w:ind w:left="3824" w:hanging="360"/>
      </w:pPr>
      <w:rPr>
        <w:rFonts w:ascii="Symbol" w:hAnsi="Symbol" w:hint="default"/>
      </w:rPr>
    </w:lvl>
    <w:lvl w:ilvl="4" w:tplc="0876DCAC">
      <w:start w:val="1"/>
      <w:numFmt w:val="bullet"/>
      <w:lvlText w:val="o"/>
      <w:lvlJc w:val="left"/>
      <w:pPr>
        <w:ind w:left="4544" w:hanging="360"/>
      </w:pPr>
      <w:rPr>
        <w:rFonts w:ascii="Courier New" w:hAnsi="Courier New" w:hint="default"/>
      </w:rPr>
    </w:lvl>
    <w:lvl w:ilvl="5" w:tplc="5AA49C04">
      <w:start w:val="1"/>
      <w:numFmt w:val="bullet"/>
      <w:lvlText w:val=""/>
      <w:lvlJc w:val="left"/>
      <w:pPr>
        <w:ind w:left="5264" w:hanging="360"/>
      </w:pPr>
      <w:rPr>
        <w:rFonts w:ascii="Wingdings" w:hAnsi="Wingdings" w:hint="default"/>
      </w:rPr>
    </w:lvl>
    <w:lvl w:ilvl="6" w:tplc="BB3A4BFE">
      <w:start w:val="1"/>
      <w:numFmt w:val="bullet"/>
      <w:lvlText w:val=""/>
      <w:lvlJc w:val="left"/>
      <w:pPr>
        <w:ind w:left="5984" w:hanging="360"/>
      </w:pPr>
      <w:rPr>
        <w:rFonts w:ascii="Symbol" w:hAnsi="Symbol" w:hint="default"/>
      </w:rPr>
    </w:lvl>
    <w:lvl w:ilvl="7" w:tplc="D0363950">
      <w:start w:val="1"/>
      <w:numFmt w:val="bullet"/>
      <w:lvlText w:val="o"/>
      <w:lvlJc w:val="left"/>
      <w:pPr>
        <w:ind w:left="6704" w:hanging="360"/>
      </w:pPr>
      <w:rPr>
        <w:rFonts w:ascii="Courier New" w:hAnsi="Courier New" w:hint="default"/>
      </w:rPr>
    </w:lvl>
    <w:lvl w:ilvl="8" w:tplc="2AC63AB0">
      <w:start w:val="1"/>
      <w:numFmt w:val="bullet"/>
      <w:lvlText w:val=""/>
      <w:lvlJc w:val="left"/>
      <w:pPr>
        <w:ind w:left="7424" w:hanging="360"/>
      </w:pPr>
      <w:rPr>
        <w:rFonts w:ascii="Wingdings" w:hAnsi="Wingdings" w:hint="default"/>
      </w:rPr>
    </w:lvl>
  </w:abstractNum>
  <w:abstractNum w:abstractNumId="12" w15:restartNumberingAfterBreak="0">
    <w:nsid w:val="6253B4DA"/>
    <w:multiLevelType w:val="hybridMultilevel"/>
    <w:tmpl w:val="0DF602EA"/>
    <w:lvl w:ilvl="0" w:tplc="174AD072">
      <w:start w:val="1"/>
      <w:numFmt w:val="bullet"/>
      <w:lvlText w:val=""/>
      <w:lvlJc w:val="left"/>
      <w:pPr>
        <w:ind w:left="1440" w:hanging="360"/>
      </w:pPr>
      <w:rPr>
        <w:rFonts w:ascii="Symbol" w:hAnsi="Symbol" w:hint="default"/>
      </w:rPr>
    </w:lvl>
    <w:lvl w:ilvl="1" w:tplc="56683708">
      <w:start w:val="1"/>
      <w:numFmt w:val="bullet"/>
      <w:lvlText w:val="o"/>
      <w:lvlJc w:val="left"/>
      <w:pPr>
        <w:ind w:left="2160" w:hanging="360"/>
      </w:pPr>
      <w:rPr>
        <w:rFonts w:ascii="Courier New" w:hAnsi="Courier New" w:hint="default"/>
      </w:rPr>
    </w:lvl>
    <w:lvl w:ilvl="2" w:tplc="9DD09D56">
      <w:start w:val="1"/>
      <w:numFmt w:val="bullet"/>
      <w:lvlText w:val=""/>
      <w:lvlJc w:val="left"/>
      <w:pPr>
        <w:ind w:left="2880" w:hanging="360"/>
      </w:pPr>
      <w:rPr>
        <w:rFonts w:ascii="Wingdings" w:hAnsi="Wingdings" w:hint="default"/>
      </w:rPr>
    </w:lvl>
    <w:lvl w:ilvl="3" w:tplc="624A3338">
      <w:start w:val="1"/>
      <w:numFmt w:val="bullet"/>
      <w:lvlText w:val=""/>
      <w:lvlJc w:val="left"/>
      <w:pPr>
        <w:ind w:left="3600" w:hanging="360"/>
      </w:pPr>
      <w:rPr>
        <w:rFonts w:ascii="Symbol" w:hAnsi="Symbol" w:hint="default"/>
      </w:rPr>
    </w:lvl>
    <w:lvl w:ilvl="4" w:tplc="3E4EBF00">
      <w:start w:val="1"/>
      <w:numFmt w:val="bullet"/>
      <w:lvlText w:val="o"/>
      <w:lvlJc w:val="left"/>
      <w:pPr>
        <w:ind w:left="4320" w:hanging="360"/>
      </w:pPr>
      <w:rPr>
        <w:rFonts w:ascii="Courier New" w:hAnsi="Courier New" w:hint="default"/>
      </w:rPr>
    </w:lvl>
    <w:lvl w:ilvl="5" w:tplc="06B6F35E">
      <w:start w:val="1"/>
      <w:numFmt w:val="bullet"/>
      <w:lvlText w:val=""/>
      <w:lvlJc w:val="left"/>
      <w:pPr>
        <w:ind w:left="5040" w:hanging="360"/>
      </w:pPr>
      <w:rPr>
        <w:rFonts w:ascii="Wingdings" w:hAnsi="Wingdings" w:hint="default"/>
      </w:rPr>
    </w:lvl>
    <w:lvl w:ilvl="6" w:tplc="068ECA5C">
      <w:start w:val="1"/>
      <w:numFmt w:val="bullet"/>
      <w:lvlText w:val=""/>
      <w:lvlJc w:val="left"/>
      <w:pPr>
        <w:ind w:left="5760" w:hanging="360"/>
      </w:pPr>
      <w:rPr>
        <w:rFonts w:ascii="Symbol" w:hAnsi="Symbol" w:hint="default"/>
      </w:rPr>
    </w:lvl>
    <w:lvl w:ilvl="7" w:tplc="AB08E42E">
      <w:start w:val="1"/>
      <w:numFmt w:val="bullet"/>
      <w:lvlText w:val="o"/>
      <w:lvlJc w:val="left"/>
      <w:pPr>
        <w:ind w:left="6480" w:hanging="360"/>
      </w:pPr>
      <w:rPr>
        <w:rFonts w:ascii="Courier New" w:hAnsi="Courier New" w:hint="default"/>
      </w:rPr>
    </w:lvl>
    <w:lvl w:ilvl="8" w:tplc="7DD4AF22">
      <w:start w:val="1"/>
      <w:numFmt w:val="bullet"/>
      <w:lvlText w:val=""/>
      <w:lvlJc w:val="left"/>
      <w:pPr>
        <w:ind w:left="7200" w:hanging="360"/>
      </w:pPr>
      <w:rPr>
        <w:rFonts w:ascii="Wingdings" w:hAnsi="Wingdings" w:hint="default"/>
      </w:rPr>
    </w:lvl>
  </w:abstractNum>
  <w:abstractNum w:abstractNumId="13" w15:restartNumberingAfterBreak="0">
    <w:nsid w:val="64D2018D"/>
    <w:multiLevelType w:val="hybridMultilevel"/>
    <w:tmpl w:val="FAFE7A8A"/>
    <w:lvl w:ilvl="0" w:tplc="8C2E20E6">
      <w:start w:val="1"/>
      <w:numFmt w:val="bullet"/>
      <w:lvlText w:val=""/>
      <w:lvlJc w:val="left"/>
      <w:pPr>
        <w:ind w:left="1440" w:hanging="360"/>
      </w:pPr>
      <w:rPr>
        <w:rFonts w:ascii="Symbol" w:hAnsi="Symbol" w:hint="default"/>
      </w:rPr>
    </w:lvl>
    <w:lvl w:ilvl="1" w:tplc="735E5C56">
      <w:start w:val="1"/>
      <w:numFmt w:val="bullet"/>
      <w:lvlText w:val="o"/>
      <w:lvlJc w:val="left"/>
      <w:pPr>
        <w:ind w:left="2160" w:hanging="360"/>
      </w:pPr>
      <w:rPr>
        <w:rFonts w:ascii="Courier New" w:hAnsi="Courier New" w:hint="default"/>
      </w:rPr>
    </w:lvl>
    <w:lvl w:ilvl="2" w:tplc="C5BA0E7E">
      <w:start w:val="1"/>
      <w:numFmt w:val="bullet"/>
      <w:lvlText w:val=""/>
      <w:lvlJc w:val="left"/>
      <w:pPr>
        <w:ind w:left="2880" w:hanging="360"/>
      </w:pPr>
      <w:rPr>
        <w:rFonts w:ascii="Wingdings" w:hAnsi="Wingdings" w:hint="default"/>
      </w:rPr>
    </w:lvl>
    <w:lvl w:ilvl="3" w:tplc="48B834A0">
      <w:start w:val="1"/>
      <w:numFmt w:val="bullet"/>
      <w:lvlText w:val=""/>
      <w:lvlJc w:val="left"/>
      <w:pPr>
        <w:ind w:left="3600" w:hanging="360"/>
      </w:pPr>
      <w:rPr>
        <w:rFonts w:ascii="Symbol" w:hAnsi="Symbol" w:hint="default"/>
      </w:rPr>
    </w:lvl>
    <w:lvl w:ilvl="4" w:tplc="2CCE6832">
      <w:start w:val="1"/>
      <w:numFmt w:val="bullet"/>
      <w:lvlText w:val="o"/>
      <w:lvlJc w:val="left"/>
      <w:pPr>
        <w:ind w:left="4320" w:hanging="360"/>
      </w:pPr>
      <w:rPr>
        <w:rFonts w:ascii="Courier New" w:hAnsi="Courier New" w:hint="default"/>
      </w:rPr>
    </w:lvl>
    <w:lvl w:ilvl="5" w:tplc="D5EAFAEA">
      <w:start w:val="1"/>
      <w:numFmt w:val="bullet"/>
      <w:lvlText w:val=""/>
      <w:lvlJc w:val="left"/>
      <w:pPr>
        <w:ind w:left="5040" w:hanging="360"/>
      </w:pPr>
      <w:rPr>
        <w:rFonts w:ascii="Wingdings" w:hAnsi="Wingdings" w:hint="default"/>
      </w:rPr>
    </w:lvl>
    <w:lvl w:ilvl="6" w:tplc="757692EC">
      <w:start w:val="1"/>
      <w:numFmt w:val="bullet"/>
      <w:lvlText w:val=""/>
      <w:lvlJc w:val="left"/>
      <w:pPr>
        <w:ind w:left="5760" w:hanging="360"/>
      </w:pPr>
      <w:rPr>
        <w:rFonts w:ascii="Symbol" w:hAnsi="Symbol" w:hint="default"/>
      </w:rPr>
    </w:lvl>
    <w:lvl w:ilvl="7" w:tplc="CCB865E8">
      <w:start w:val="1"/>
      <w:numFmt w:val="bullet"/>
      <w:lvlText w:val="o"/>
      <w:lvlJc w:val="left"/>
      <w:pPr>
        <w:ind w:left="6480" w:hanging="360"/>
      </w:pPr>
      <w:rPr>
        <w:rFonts w:ascii="Courier New" w:hAnsi="Courier New" w:hint="default"/>
      </w:rPr>
    </w:lvl>
    <w:lvl w:ilvl="8" w:tplc="02C0FA56">
      <w:start w:val="1"/>
      <w:numFmt w:val="bullet"/>
      <w:lvlText w:val=""/>
      <w:lvlJc w:val="left"/>
      <w:pPr>
        <w:ind w:left="7200" w:hanging="360"/>
      </w:pPr>
      <w:rPr>
        <w:rFonts w:ascii="Wingdings" w:hAnsi="Wingdings" w:hint="default"/>
      </w:rPr>
    </w:lvl>
  </w:abstractNum>
  <w:abstractNum w:abstractNumId="14" w15:restartNumberingAfterBreak="0">
    <w:nsid w:val="6F56127C"/>
    <w:multiLevelType w:val="hybridMultilevel"/>
    <w:tmpl w:val="90B862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06F4EA1"/>
    <w:multiLevelType w:val="hybridMultilevel"/>
    <w:tmpl w:val="F0185A80"/>
    <w:lvl w:ilvl="0" w:tplc="7C46E77C">
      <w:start w:val="1"/>
      <w:numFmt w:val="bullet"/>
      <w:lvlText w:val=""/>
      <w:lvlJc w:val="left"/>
      <w:pPr>
        <w:ind w:left="720" w:hanging="360"/>
      </w:pPr>
      <w:rPr>
        <w:rFonts w:ascii="Symbol" w:hAnsi="Symbol" w:hint="default"/>
      </w:rPr>
    </w:lvl>
    <w:lvl w:ilvl="1" w:tplc="44EA243E">
      <w:start w:val="1"/>
      <w:numFmt w:val="bullet"/>
      <w:lvlText w:val="o"/>
      <w:lvlJc w:val="left"/>
      <w:pPr>
        <w:ind w:left="1440" w:hanging="360"/>
      </w:pPr>
      <w:rPr>
        <w:rFonts w:ascii="Courier New" w:hAnsi="Courier New" w:hint="default"/>
      </w:rPr>
    </w:lvl>
    <w:lvl w:ilvl="2" w:tplc="D5C8F214">
      <w:start w:val="1"/>
      <w:numFmt w:val="bullet"/>
      <w:lvlText w:val=""/>
      <w:lvlJc w:val="left"/>
      <w:pPr>
        <w:ind w:left="2160" w:hanging="360"/>
      </w:pPr>
      <w:rPr>
        <w:rFonts w:ascii="Wingdings" w:hAnsi="Wingdings" w:hint="default"/>
      </w:rPr>
    </w:lvl>
    <w:lvl w:ilvl="3" w:tplc="A3B4C53C">
      <w:start w:val="1"/>
      <w:numFmt w:val="bullet"/>
      <w:lvlText w:val=""/>
      <w:lvlJc w:val="left"/>
      <w:pPr>
        <w:ind w:left="2880" w:hanging="360"/>
      </w:pPr>
      <w:rPr>
        <w:rFonts w:ascii="Symbol" w:hAnsi="Symbol" w:hint="default"/>
      </w:rPr>
    </w:lvl>
    <w:lvl w:ilvl="4" w:tplc="3F6C9216">
      <w:start w:val="1"/>
      <w:numFmt w:val="bullet"/>
      <w:lvlText w:val="o"/>
      <w:lvlJc w:val="left"/>
      <w:pPr>
        <w:ind w:left="3600" w:hanging="360"/>
      </w:pPr>
      <w:rPr>
        <w:rFonts w:ascii="Courier New" w:hAnsi="Courier New" w:hint="default"/>
      </w:rPr>
    </w:lvl>
    <w:lvl w:ilvl="5" w:tplc="DC320CD4">
      <w:start w:val="1"/>
      <w:numFmt w:val="bullet"/>
      <w:lvlText w:val=""/>
      <w:lvlJc w:val="left"/>
      <w:pPr>
        <w:ind w:left="4320" w:hanging="360"/>
      </w:pPr>
      <w:rPr>
        <w:rFonts w:ascii="Wingdings" w:hAnsi="Wingdings" w:hint="default"/>
      </w:rPr>
    </w:lvl>
    <w:lvl w:ilvl="6" w:tplc="63D423B2">
      <w:start w:val="1"/>
      <w:numFmt w:val="bullet"/>
      <w:lvlText w:val=""/>
      <w:lvlJc w:val="left"/>
      <w:pPr>
        <w:ind w:left="5040" w:hanging="360"/>
      </w:pPr>
      <w:rPr>
        <w:rFonts w:ascii="Symbol" w:hAnsi="Symbol" w:hint="default"/>
      </w:rPr>
    </w:lvl>
    <w:lvl w:ilvl="7" w:tplc="C4325124">
      <w:start w:val="1"/>
      <w:numFmt w:val="bullet"/>
      <w:lvlText w:val="o"/>
      <w:lvlJc w:val="left"/>
      <w:pPr>
        <w:ind w:left="5760" w:hanging="360"/>
      </w:pPr>
      <w:rPr>
        <w:rFonts w:ascii="Courier New" w:hAnsi="Courier New" w:hint="default"/>
      </w:rPr>
    </w:lvl>
    <w:lvl w:ilvl="8" w:tplc="24CC1C1C">
      <w:start w:val="1"/>
      <w:numFmt w:val="bullet"/>
      <w:lvlText w:val=""/>
      <w:lvlJc w:val="left"/>
      <w:pPr>
        <w:ind w:left="6480" w:hanging="360"/>
      </w:pPr>
      <w:rPr>
        <w:rFonts w:ascii="Wingdings" w:hAnsi="Wingdings" w:hint="default"/>
      </w:rPr>
    </w:lvl>
  </w:abstractNum>
  <w:num w:numId="1" w16cid:durableId="1245914889">
    <w:abstractNumId w:val="9"/>
  </w:num>
  <w:num w:numId="2" w16cid:durableId="1448230126">
    <w:abstractNumId w:val="15"/>
  </w:num>
  <w:num w:numId="3" w16cid:durableId="1685933513">
    <w:abstractNumId w:val="1"/>
  </w:num>
  <w:num w:numId="4" w16cid:durableId="331374501">
    <w:abstractNumId w:val="3"/>
  </w:num>
  <w:num w:numId="5" w16cid:durableId="167673273">
    <w:abstractNumId w:val="12"/>
  </w:num>
  <w:num w:numId="6" w16cid:durableId="1873419555">
    <w:abstractNumId w:val="13"/>
  </w:num>
  <w:num w:numId="7" w16cid:durableId="2012826398">
    <w:abstractNumId w:val="7"/>
  </w:num>
  <w:num w:numId="8" w16cid:durableId="344746660">
    <w:abstractNumId w:val="2"/>
  </w:num>
  <w:num w:numId="9" w16cid:durableId="990594871">
    <w:abstractNumId w:val="5"/>
  </w:num>
  <w:num w:numId="10" w16cid:durableId="327904392">
    <w:abstractNumId w:val="11"/>
  </w:num>
  <w:num w:numId="11" w16cid:durableId="188836127">
    <w:abstractNumId w:val="10"/>
  </w:num>
  <w:num w:numId="12" w16cid:durableId="610746173">
    <w:abstractNumId w:val="14"/>
  </w:num>
  <w:num w:numId="13" w16cid:durableId="1242059540">
    <w:abstractNumId w:val="0"/>
  </w:num>
  <w:num w:numId="14" w16cid:durableId="528497279">
    <w:abstractNumId w:val="4"/>
  </w:num>
  <w:num w:numId="15" w16cid:durableId="1046029755">
    <w:abstractNumId w:val="6"/>
  </w:num>
  <w:num w:numId="16" w16cid:durableId="1590014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e Andersen">
    <w15:presenceInfo w15:providerId="Windows Live" w15:userId="2581a5c63ddc8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22"/>
    <w:rsid w:val="0000279E"/>
    <w:rsid w:val="00033D88"/>
    <w:rsid w:val="0003595C"/>
    <w:rsid w:val="00035B72"/>
    <w:rsid w:val="00036A2B"/>
    <w:rsid w:val="00043BAE"/>
    <w:rsid w:val="000448B3"/>
    <w:rsid w:val="0004740D"/>
    <w:rsid w:val="00054574"/>
    <w:rsid w:val="000637BB"/>
    <w:rsid w:val="00073AAA"/>
    <w:rsid w:val="00075144"/>
    <w:rsid w:val="00081A7C"/>
    <w:rsid w:val="00085F99"/>
    <w:rsid w:val="00090804"/>
    <w:rsid w:val="00095C87"/>
    <w:rsid w:val="00097F7B"/>
    <w:rsid w:val="000A1D61"/>
    <w:rsid w:val="000B515F"/>
    <w:rsid w:val="000C4E2D"/>
    <w:rsid w:val="000D22CB"/>
    <w:rsid w:val="000D2933"/>
    <w:rsid w:val="00102367"/>
    <w:rsid w:val="0010396B"/>
    <w:rsid w:val="00104695"/>
    <w:rsid w:val="00126EB2"/>
    <w:rsid w:val="0013263F"/>
    <w:rsid w:val="001345A6"/>
    <w:rsid w:val="00135279"/>
    <w:rsid w:val="0014329A"/>
    <w:rsid w:val="0016028B"/>
    <w:rsid w:val="0016528C"/>
    <w:rsid w:val="001654EF"/>
    <w:rsid w:val="001717E9"/>
    <w:rsid w:val="001725FE"/>
    <w:rsid w:val="001846D4"/>
    <w:rsid w:val="00195BCE"/>
    <w:rsid w:val="001A0E39"/>
    <w:rsid w:val="001A0F89"/>
    <w:rsid w:val="001A30A7"/>
    <w:rsid w:val="001A5C89"/>
    <w:rsid w:val="001A5DB7"/>
    <w:rsid w:val="001A70DA"/>
    <w:rsid w:val="001B2576"/>
    <w:rsid w:val="001B4A3A"/>
    <w:rsid w:val="001B7DE7"/>
    <w:rsid w:val="001E2935"/>
    <w:rsid w:val="001F2D42"/>
    <w:rsid w:val="001F607D"/>
    <w:rsid w:val="00213019"/>
    <w:rsid w:val="00222760"/>
    <w:rsid w:val="00223EFA"/>
    <w:rsid w:val="00224DD8"/>
    <w:rsid w:val="0025221D"/>
    <w:rsid w:val="00275493"/>
    <w:rsid w:val="00276A5E"/>
    <w:rsid w:val="00277459"/>
    <w:rsid w:val="002870CE"/>
    <w:rsid w:val="002A2790"/>
    <w:rsid w:val="002B6003"/>
    <w:rsid w:val="002B7BA3"/>
    <w:rsid w:val="002C4FBB"/>
    <w:rsid w:val="002D6716"/>
    <w:rsid w:val="002D6C88"/>
    <w:rsid w:val="002E736A"/>
    <w:rsid w:val="002F5018"/>
    <w:rsid w:val="002F5123"/>
    <w:rsid w:val="00302941"/>
    <w:rsid w:val="003170CF"/>
    <w:rsid w:val="003544A7"/>
    <w:rsid w:val="00376FB4"/>
    <w:rsid w:val="00381E4A"/>
    <w:rsid w:val="00382E4F"/>
    <w:rsid w:val="003A2AFF"/>
    <w:rsid w:val="003B55AE"/>
    <w:rsid w:val="003D6E46"/>
    <w:rsid w:val="003E3D0B"/>
    <w:rsid w:val="003F16FD"/>
    <w:rsid w:val="003F7382"/>
    <w:rsid w:val="0041083F"/>
    <w:rsid w:val="00415A5C"/>
    <w:rsid w:val="00427A9D"/>
    <w:rsid w:val="00433227"/>
    <w:rsid w:val="0043337B"/>
    <w:rsid w:val="00437378"/>
    <w:rsid w:val="0045153A"/>
    <w:rsid w:val="0045459E"/>
    <w:rsid w:val="00454F01"/>
    <w:rsid w:val="00472A6D"/>
    <w:rsid w:val="004908DF"/>
    <w:rsid w:val="004916CE"/>
    <w:rsid w:val="00495076"/>
    <w:rsid w:val="00496D10"/>
    <w:rsid w:val="004A0C69"/>
    <w:rsid w:val="004C3D40"/>
    <w:rsid w:val="004D0095"/>
    <w:rsid w:val="004D1322"/>
    <w:rsid w:val="004E20A9"/>
    <w:rsid w:val="004F211C"/>
    <w:rsid w:val="004F3494"/>
    <w:rsid w:val="004F5ABE"/>
    <w:rsid w:val="00501D0C"/>
    <w:rsid w:val="005161F0"/>
    <w:rsid w:val="00523552"/>
    <w:rsid w:val="00525215"/>
    <w:rsid w:val="00531DC2"/>
    <w:rsid w:val="00533EB9"/>
    <w:rsid w:val="0053621C"/>
    <w:rsid w:val="00541292"/>
    <w:rsid w:val="00542CFC"/>
    <w:rsid w:val="00553A3B"/>
    <w:rsid w:val="00570AAD"/>
    <w:rsid w:val="00580CFC"/>
    <w:rsid w:val="005A3D30"/>
    <w:rsid w:val="005C6B97"/>
    <w:rsid w:val="005E193A"/>
    <w:rsid w:val="005E3104"/>
    <w:rsid w:val="006040EF"/>
    <w:rsid w:val="00625140"/>
    <w:rsid w:val="006277BC"/>
    <w:rsid w:val="00641E2A"/>
    <w:rsid w:val="00654A62"/>
    <w:rsid w:val="00665484"/>
    <w:rsid w:val="00671E09"/>
    <w:rsid w:val="0067227B"/>
    <w:rsid w:val="00676B7A"/>
    <w:rsid w:val="00681FF8"/>
    <w:rsid w:val="00686B8C"/>
    <w:rsid w:val="00693579"/>
    <w:rsid w:val="006A144F"/>
    <w:rsid w:val="006A5819"/>
    <w:rsid w:val="006B4EED"/>
    <w:rsid w:val="006E0C5F"/>
    <w:rsid w:val="006E429F"/>
    <w:rsid w:val="006F0E7C"/>
    <w:rsid w:val="006F3218"/>
    <w:rsid w:val="00704CD4"/>
    <w:rsid w:val="007143EA"/>
    <w:rsid w:val="00730E44"/>
    <w:rsid w:val="007345F8"/>
    <w:rsid w:val="00735396"/>
    <w:rsid w:val="00745AB6"/>
    <w:rsid w:val="00771087"/>
    <w:rsid w:val="007876A5"/>
    <w:rsid w:val="007878C2"/>
    <w:rsid w:val="007B7188"/>
    <w:rsid w:val="007D693D"/>
    <w:rsid w:val="007D74AE"/>
    <w:rsid w:val="007F1326"/>
    <w:rsid w:val="007F1F00"/>
    <w:rsid w:val="00800CCD"/>
    <w:rsid w:val="00817546"/>
    <w:rsid w:val="0082479A"/>
    <w:rsid w:val="00837F03"/>
    <w:rsid w:val="00871105"/>
    <w:rsid w:val="00880185"/>
    <w:rsid w:val="008A6586"/>
    <w:rsid w:val="008B292A"/>
    <w:rsid w:val="008B2DD1"/>
    <w:rsid w:val="008B7B33"/>
    <w:rsid w:val="008D1C40"/>
    <w:rsid w:val="008D2482"/>
    <w:rsid w:val="008E4AA8"/>
    <w:rsid w:val="008E7AE1"/>
    <w:rsid w:val="008F0CA5"/>
    <w:rsid w:val="00901055"/>
    <w:rsid w:val="00973FD4"/>
    <w:rsid w:val="00975C87"/>
    <w:rsid w:val="00995173"/>
    <w:rsid w:val="009A26D7"/>
    <w:rsid w:val="009A615D"/>
    <w:rsid w:val="009B186B"/>
    <w:rsid w:val="009C4420"/>
    <w:rsid w:val="009D1C73"/>
    <w:rsid w:val="009D2F3E"/>
    <w:rsid w:val="009E2F7D"/>
    <w:rsid w:val="009E3B71"/>
    <w:rsid w:val="009E50E9"/>
    <w:rsid w:val="009F3096"/>
    <w:rsid w:val="00A23D27"/>
    <w:rsid w:val="00A25D01"/>
    <w:rsid w:val="00A30580"/>
    <w:rsid w:val="00A80391"/>
    <w:rsid w:val="00A832F5"/>
    <w:rsid w:val="00A8736E"/>
    <w:rsid w:val="00A93E3D"/>
    <w:rsid w:val="00AB5D28"/>
    <w:rsid w:val="00AC0C0C"/>
    <w:rsid w:val="00AC1148"/>
    <w:rsid w:val="00AC5622"/>
    <w:rsid w:val="00AE25AB"/>
    <w:rsid w:val="00B0047A"/>
    <w:rsid w:val="00B04C99"/>
    <w:rsid w:val="00B07252"/>
    <w:rsid w:val="00B12503"/>
    <w:rsid w:val="00B14A2F"/>
    <w:rsid w:val="00B17324"/>
    <w:rsid w:val="00B26FC5"/>
    <w:rsid w:val="00B4730D"/>
    <w:rsid w:val="00B52CFC"/>
    <w:rsid w:val="00B57CD5"/>
    <w:rsid w:val="00B67E2D"/>
    <w:rsid w:val="00B770EF"/>
    <w:rsid w:val="00B9462D"/>
    <w:rsid w:val="00BA13AA"/>
    <w:rsid w:val="00BA5AD0"/>
    <w:rsid w:val="00BA66C2"/>
    <w:rsid w:val="00BD1EFF"/>
    <w:rsid w:val="00BD794A"/>
    <w:rsid w:val="00C06403"/>
    <w:rsid w:val="00C1369D"/>
    <w:rsid w:val="00C27B4F"/>
    <w:rsid w:val="00C27E45"/>
    <w:rsid w:val="00C345F0"/>
    <w:rsid w:val="00C34E7A"/>
    <w:rsid w:val="00C46DCC"/>
    <w:rsid w:val="00C52A81"/>
    <w:rsid w:val="00C52D19"/>
    <w:rsid w:val="00C61246"/>
    <w:rsid w:val="00C62454"/>
    <w:rsid w:val="00C71220"/>
    <w:rsid w:val="00C8207B"/>
    <w:rsid w:val="00C83307"/>
    <w:rsid w:val="00CA057C"/>
    <w:rsid w:val="00CB2DA4"/>
    <w:rsid w:val="00CB2EE4"/>
    <w:rsid w:val="00CB2FC4"/>
    <w:rsid w:val="00CC12BD"/>
    <w:rsid w:val="00CD0E79"/>
    <w:rsid w:val="00CF7F4D"/>
    <w:rsid w:val="00D02D2A"/>
    <w:rsid w:val="00D0793C"/>
    <w:rsid w:val="00D1366C"/>
    <w:rsid w:val="00D166B1"/>
    <w:rsid w:val="00D22B07"/>
    <w:rsid w:val="00D329B0"/>
    <w:rsid w:val="00D35B12"/>
    <w:rsid w:val="00D36064"/>
    <w:rsid w:val="00D46DF1"/>
    <w:rsid w:val="00D5401D"/>
    <w:rsid w:val="00D763C2"/>
    <w:rsid w:val="00D95661"/>
    <w:rsid w:val="00DA3234"/>
    <w:rsid w:val="00DA5357"/>
    <w:rsid w:val="00DA6233"/>
    <w:rsid w:val="00DA7841"/>
    <w:rsid w:val="00DB3D9E"/>
    <w:rsid w:val="00DE4B66"/>
    <w:rsid w:val="00E06D8A"/>
    <w:rsid w:val="00E2763C"/>
    <w:rsid w:val="00E578FC"/>
    <w:rsid w:val="00E81768"/>
    <w:rsid w:val="00EA7D53"/>
    <w:rsid w:val="00EB78B6"/>
    <w:rsid w:val="00EC23A9"/>
    <w:rsid w:val="00EC7666"/>
    <w:rsid w:val="00ED746B"/>
    <w:rsid w:val="00F14820"/>
    <w:rsid w:val="00F17578"/>
    <w:rsid w:val="00F20B07"/>
    <w:rsid w:val="00F572CF"/>
    <w:rsid w:val="00F70280"/>
    <w:rsid w:val="00F705E5"/>
    <w:rsid w:val="00F7636F"/>
    <w:rsid w:val="00F86113"/>
    <w:rsid w:val="00F96A9F"/>
    <w:rsid w:val="00FA3836"/>
    <w:rsid w:val="00FA3D75"/>
    <w:rsid w:val="00FA5BE1"/>
    <w:rsid w:val="00FB650E"/>
    <w:rsid w:val="00FD42BB"/>
    <w:rsid w:val="02B89647"/>
    <w:rsid w:val="03929275"/>
    <w:rsid w:val="04D5BF24"/>
    <w:rsid w:val="058AA7BC"/>
    <w:rsid w:val="05C58868"/>
    <w:rsid w:val="07465F59"/>
    <w:rsid w:val="0751F947"/>
    <w:rsid w:val="07601715"/>
    <w:rsid w:val="0788794F"/>
    <w:rsid w:val="08FB7C82"/>
    <w:rsid w:val="09981B3B"/>
    <w:rsid w:val="0B1FD635"/>
    <w:rsid w:val="0B52F184"/>
    <w:rsid w:val="0B5ED3CE"/>
    <w:rsid w:val="0C3B025F"/>
    <w:rsid w:val="0CBF09C0"/>
    <w:rsid w:val="0D4CEE25"/>
    <w:rsid w:val="0D989E0A"/>
    <w:rsid w:val="0E219E34"/>
    <w:rsid w:val="0E5AAEB8"/>
    <w:rsid w:val="0E64194D"/>
    <w:rsid w:val="10E37038"/>
    <w:rsid w:val="10ED6FA9"/>
    <w:rsid w:val="111C5341"/>
    <w:rsid w:val="112D4ABE"/>
    <w:rsid w:val="1168667A"/>
    <w:rsid w:val="1188A95A"/>
    <w:rsid w:val="11C51F71"/>
    <w:rsid w:val="125B9A00"/>
    <w:rsid w:val="127057C6"/>
    <w:rsid w:val="13862C21"/>
    <w:rsid w:val="141C4990"/>
    <w:rsid w:val="156652CF"/>
    <w:rsid w:val="166BB5CF"/>
    <w:rsid w:val="1696B8EE"/>
    <w:rsid w:val="16A5DE12"/>
    <w:rsid w:val="17C51234"/>
    <w:rsid w:val="18C4A6E0"/>
    <w:rsid w:val="1905E81D"/>
    <w:rsid w:val="194E4F81"/>
    <w:rsid w:val="19E5122B"/>
    <w:rsid w:val="1A014670"/>
    <w:rsid w:val="1BFD5C43"/>
    <w:rsid w:val="1C031FEA"/>
    <w:rsid w:val="1C736F71"/>
    <w:rsid w:val="1D03A575"/>
    <w:rsid w:val="1D078BC8"/>
    <w:rsid w:val="1D1FAD3E"/>
    <w:rsid w:val="1D7A2723"/>
    <w:rsid w:val="1D7B847A"/>
    <w:rsid w:val="1DE47F34"/>
    <w:rsid w:val="1E978061"/>
    <w:rsid w:val="200C6121"/>
    <w:rsid w:val="201283AD"/>
    <w:rsid w:val="206279CE"/>
    <w:rsid w:val="20B99078"/>
    <w:rsid w:val="21A2466D"/>
    <w:rsid w:val="21E045B9"/>
    <w:rsid w:val="22033836"/>
    <w:rsid w:val="229C804E"/>
    <w:rsid w:val="22C822E8"/>
    <w:rsid w:val="2346F912"/>
    <w:rsid w:val="243BB4AE"/>
    <w:rsid w:val="2520F3E6"/>
    <w:rsid w:val="258C5E0B"/>
    <w:rsid w:val="2673610A"/>
    <w:rsid w:val="26AE40D2"/>
    <w:rsid w:val="26E29FF7"/>
    <w:rsid w:val="2B3CFC8A"/>
    <w:rsid w:val="2C2BEFFD"/>
    <w:rsid w:val="2CA32660"/>
    <w:rsid w:val="2D4B4613"/>
    <w:rsid w:val="2D7E9F56"/>
    <w:rsid w:val="2DF5F982"/>
    <w:rsid w:val="2E7C6017"/>
    <w:rsid w:val="2F359AAB"/>
    <w:rsid w:val="2FCB98FC"/>
    <w:rsid w:val="2FE7EE7D"/>
    <w:rsid w:val="31F9D186"/>
    <w:rsid w:val="320E60B1"/>
    <w:rsid w:val="3319655F"/>
    <w:rsid w:val="337A138B"/>
    <w:rsid w:val="33C3B530"/>
    <w:rsid w:val="34D75BA9"/>
    <w:rsid w:val="354A3910"/>
    <w:rsid w:val="35B54494"/>
    <w:rsid w:val="36801135"/>
    <w:rsid w:val="36D9DA01"/>
    <w:rsid w:val="370FDB1C"/>
    <w:rsid w:val="390D7CBA"/>
    <w:rsid w:val="39907566"/>
    <w:rsid w:val="3ADA2CBC"/>
    <w:rsid w:val="3B065ABC"/>
    <w:rsid w:val="3B8A0305"/>
    <w:rsid w:val="3BA551E9"/>
    <w:rsid w:val="3C40962D"/>
    <w:rsid w:val="3D5B1599"/>
    <w:rsid w:val="3D8E8998"/>
    <w:rsid w:val="3EB3A460"/>
    <w:rsid w:val="3ECD44B5"/>
    <w:rsid w:val="3FC26132"/>
    <w:rsid w:val="3FEEDBF0"/>
    <w:rsid w:val="40FEE814"/>
    <w:rsid w:val="41F056F9"/>
    <w:rsid w:val="42D725E9"/>
    <w:rsid w:val="43FE29A8"/>
    <w:rsid w:val="44CA1BFB"/>
    <w:rsid w:val="451334FD"/>
    <w:rsid w:val="455BEC82"/>
    <w:rsid w:val="4670C78C"/>
    <w:rsid w:val="4678C90C"/>
    <w:rsid w:val="46C7F879"/>
    <w:rsid w:val="47138708"/>
    <w:rsid w:val="475AF1A6"/>
    <w:rsid w:val="47E27096"/>
    <w:rsid w:val="4848443C"/>
    <w:rsid w:val="48702DF0"/>
    <w:rsid w:val="49232881"/>
    <w:rsid w:val="4964A631"/>
    <w:rsid w:val="4A80E96F"/>
    <w:rsid w:val="4A8D8407"/>
    <w:rsid w:val="4AF9AB67"/>
    <w:rsid w:val="4B479CA5"/>
    <w:rsid w:val="4B5F2837"/>
    <w:rsid w:val="4B9BC6AB"/>
    <w:rsid w:val="4BC57910"/>
    <w:rsid w:val="4C10AD24"/>
    <w:rsid w:val="4CE0B43F"/>
    <w:rsid w:val="4D45A84C"/>
    <w:rsid w:val="4EF83B65"/>
    <w:rsid w:val="4F33EA46"/>
    <w:rsid w:val="4F3464F2"/>
    <w:rsid w:val="4FCCDFCA"/>
    <w:rsid w:val="4FED3F65"/>
    <w:rsid w:val="507A8578"/>
    <w:rsid w:val="512BFC63"/>
    <w:rsid w:val="519A791C"/>
    <w:rsid w:val="5208A3ED"/>
    <w:rsid w:val="54304729"/>
    <w:rsid w:val="546D4678"/>
    <w:rsid w:val="54E2655D"/>
    <w:rsid w:val="56445909"/>
    <w:rsid w:val="568B1DCD"/>
    <w:rsid w:val="575873D3"/>
    <w:rsid w:val="578B8591"/>
    <w:rsid w:val="57DACF0A"/>
    <w:rsid w:val="58789727"/>
    <w:rsid w:val="5886D9B4"/>
    <w:rsid w:val="59D8CA17"/>
    <w:rsid w:val="5BE7BB3B"/>
    <w:rsid w:val="5C19C665"/>
    <w:rsid w:val="5D173B49"/>
    <w:rsid w:val="5D5ED175"/>
    <w:rsid w:val="5D943EB7"/>
    <w:rsid w:val="5E535439"/>
    <w:rsid w:val="5F10086A"/>
    <w:rsid w:val="5F487950"/>
    <w:rsid w:val="609110B4"/>
    <w:rsid w:val="61752C03"/>
    <w:rsid w:val="6215A64E"/>
    <w:rsid w:val="6222A417"/>
    <w:rsid w:val="6233DC3B"/>
    <w:rsid w:val="62359C8B"/>
    <w:rsid w:val="62B5456A"/>
    <w:rsid w:val="63625D78"/>
    <w:rsid w:val="63A28572"/>
    <w:rsid w:val="63FC8048"/>
    <w:rsid w:val="6461B120"/>
    <w:rsid w:val="65070580"/>
    <w:rsid w:val="651DC6D9"/>
    <w:rsid w:val="659BFCB4"/>
    <w:rsid w:val="65EA4688"/>
    <w:rsid w:val="660F9AAE"/>
    <w:rsid w:val="66A2B459"/>
    <w:rsid w:val="679CC51A"/>
    <w:rsid w:val="682484DD"/>
    <w:rsid w:val="684D1CC3"/>
    <w:rsid w:val="6857A5A0"/>
    <w:rsid w:val="68ECAB4F"/>
    <w:rsid w:val="69456831"/>
    <w:rsid w:val="6993E764"/>
    <w:rsid w:val="69A8EBEE"/>
    <w:rsid w:val="6A4036B4"/>
    <w:rsid w:val="6BBC4A98"/>
    <w:rsid w:val="6BF6B7CC"/>
    <w:rsid w:val="6C797070"/>
    <w:rsid w:val="6DB67085"/>
    <w:rsid w:val="6E1DD993"/>
    <w:rsid w:val="6EE881E7"/>
    <w:rsid w:val="6EF0DEB5"/>
    <w:rsid w:val="6F0EE7AF"/>
    <w:rsid w:val="6F79DA0D"/>
    <w:rsid w:val="7042555A"/>
    <w:rsid w:val="7119C1BC"/>
    <w:rsid w:val="7201A649"/>
    <w:rsid w:val="72268557"/>
    <w:rsid w:val="72A2CC94"/>
    <w:rsid w:val="7310C9AB"/>
    <w:rsid w:val="73560C60"/>
    <w:rsid w:val="741E7224"/>
    <w:rsid w:val="74304A01"/>
    <w:rsid w:val="74DD41CD"/>
    <w:rsid w:val="754951B8"/>
    <w:rsid w:val="75641426"/>
    <w:rsid w:val="75F7BF72"/>
    <w:rsid w:val="763EBCBB"/>
    <w:rsid w:val="7786A5BA"/>
    <w:rsid w:val="791AD553"/>
    <w:rsid w:val="7984DF3A"/>
    <w:rsid w:val="7A108553"/>
    <w:rsid w:val="7B45908D"/>
    <w:rsid w:val="7C258028"/>
    <w:rsid w:val="7D186BAF"/>
    <w:rsid w:val="7D4CAEDC"/>
    <w:rsid w:val="7DB3115D"/>
    <w:rsid w:val="7ED57BD6"/>
    <w:rsid w:val="7EE640F0"/>
    <w:rsid w:val="7F61DA57"/>
    <w:rsid w:val="7F98A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E9F8A"/>
  <w15:docId w15:val="{429C3962-3026-46D4-98DD-24D9F46B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AC5622"/>
    <w:pPr>
      <w:autoSpaceDE w:val="0"/>
      <w:autoSpaceDN w:val="0"/>
      <w:adjustRightInd w:val="0"/>
      <w:spacing w:after="0" w:line="240" w:lineRule="auto"/>
    </w:pPr>
    <w:rPr>
      <w:rFonts w:cs="Georgia"/>
      <w:color w:val="000000"/>
      <w:sz w:val="24"/>
      <w:szCs w:val="24"/>
    </w:rPr>
  </w:style>
  <w:style w:type="paragraph" w:styleId="Listeafsnit">
    <w:name w:val="List Paragraph"/>
    <w:basedOn w:val="Normal"/>
    <w:uiPriority w:val="34"/>
    <w:qFormat/>
    <w:rsid w:val="00AE25AB"/>
    <w:pPr>
      <w:ind w:left="720"/>
      <w:contextualSpacing/>
    </w:pPr>
  </w:style>
  <w:style w:type="paragraph" w:styleId="Sidehoved">
    <w:name w:val="header"/>
    <w:basedOn w:val="Normal"/>
    <w:link w:val="SidehovedTegn"/>
    <w:uiPriority w:val="99"/>
    <w:unhideWhenUsed/>
    <w:rsid w:val="00D166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166B1"/>
  </w:style>
  <w:style w:type="paragraph" w:styleId="Sidefod">
    <w:name w:val="footer"/>
    <w:basedOn w:val="Normal"/>
    <w:link w:val="SidefodTegn"/>
    <w:uiPriority w:val="99"/>
    <w:unhideWhenUsed/>
    <w:rsid w:val="00D166B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166B1"/>
  </w:style>
  <w:style w:type="character" w:styleId="Kommentarhenvisning">
    <w:name w:val="annotation reference"/>
    <w:basedOn w:val="Standardskrifttypeiafsnit"/>
    <w:uiPriority w:val="99"/>
    <w:semiHidden/>
    <w:unhideWhenUsed/>
    <w:rsid w:val="001F2D42"/>
    <w:rPr>
      <w:sz w:val="16"/>
      <w:szCs w:val="16"/>
    </w:rPr>
  </w:style>
  <w:style w:type="paragraph" w:styleId="Kommentartekst">
    <w:name w:val="annotation text"/>
    <w:basedOn w:val="Normal"/>
    <w:link w:val="KommentartekstTegn"/>
    <w:uiPriority w:val="99"/>
    <w:unhideWhenUsed/>
    <w:rsid w:val="001F2D42"/>
    <w:pPr>
      <w:spacing w:line="240" w:lineRule="auto"/>
    </w:pPr>
    <w:rPr>
      <w:sz w:val="20"/>
      <w:szCs w:val="20"/>
    </w:rPr>
  </w:style>
  <w:style w:type="character" w:customStyle="1" w:styleId="KommentartekstTegn">
    <w:name w:val="Kommentartekst Tegn"/>
    <w:basedOn w:val="Standardskrifttypeiafsnit"/>
    <w:link w:val="Kommentartekst"/>
    <w:uiPriority w:val="99"/>
    <w:rsid w:val="001F2D42"/>
    <w:rPr>
      <w:sz w:val="20"/>
      <w:szCs w:val="20"/>
    </w:rPr>
  </w:style>
  <w:style w:type="paragraph" w:styleId="Kommentaremne">
    <w:name w:val="annotation subject"/>
    <w:basedOn w:val="Kommentartekst"/>
    <w:next w:val="Kommentartekst"/>
    <w:link w:val="KommentaremneTegn"/>
    <w:uiPriority w:val="99"/>
    <w:semiHidden/>
    <w:unhideWhenUsed/>
    <w:rsid w:val="001F2D42"/>
    <w:rPr>
      <w:b/>
      <w:bCs/>
    </w:rPr>
  </w:style>
  <w:style w:type="character" w:customStyle="1" w:styleId="KommentaremneTegn">
    <w:name w:val="Kommentaremne Tegn"/>
    <w:basedOn w:val="KommentartekstTegn"/>
    <w:link w:val="Kommentaremne"/>
    <w:uiPriority w:val="99"/>
    <w:semiHidden/>
    <w:rsid w:val="001F2D42"/>
    <w:rPr>
      <w:b/>
      <w:bCs/>
      <w:sz w:val="20"/>
      <w:szCs w:val="20"/>
    </w:rPr>
  </w:style>
  <w:style w:type="paragraph" w:styleId="Markeringsbobletekst">
    <w:name w:val="Balloon Text"/>
    <w:basedOn w:val="Normal"/>
    <w:link w:val="MarkeringsbobletekstTegn"/>
    <w:uiPriority w:val="99"/>
    <w:semiHidden/>
    <w:unhideWhenUsed/>
    <w:rsid w:val="001F2D4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F2D42"/>
    <w:rPr>
      <w:rFonts w:ascii="Tahoma" w:hAnsi="Tahoma" w:cs="Tahoma"/>
      <w:sz w:val="16"/>
      <w:szCs w:val="16"/>
    </w:rPr>
  </w:style>
  <w:style w:type="paragraph" w:customStyle="1" w:styleId="A0E349F008B644AAB6A282E0D042D17E">
    <w:name w:val="A0E349F008B644AAB6A282E0D042D17E"/>
    <w:rsid w:val="00CA057C"/>
    <w:rPr>
      <w:rFonts w:asciiTheme="minorHAnsi" w:eastAsiaTheme="minorEastAsia" w:hAnsiTheme="minorHAnsi"/>
      <w:lang w:eastAsia="da-DK"/>
    </w:rPr>
  </w:style>
  <w:style w:type="paragraph" w:styleId="Korrektur">
    <w:name w:val="Revision"/>
    <w:hidden/>
    <w:uiPriority w:val="99"/>
    <w:semiHidden/>
    <w:rsid w:val="001A0F89"/>
    <w:pPr>
      <w:spacing w:after="0" w:line="240" w:lineRule="auto"/>
    </w:pPr>
  </w:style>
  <w:style w:type="paragraph" w:customStyle="1" w:styleId="pf0">
    <w:name w:val="pf0"/>
    <w:basedOn w:val="Normal"/>
    <w:rsid w:val="00C7122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f01">
    <w:name w:val="cf01"/>
    <w:basedOn w:val="Standardskrifttypeiafsnit"/>
    <w:rsid w:val="00C712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9916">
      <w:bodyDiv w:val="1"/>
      <w:marLeft w:val="0"/>
      <w:marRight w:val="0"/>
      <w:marTop w:val="0"/>
      <w:marBottom w:val="0"/>
      <w:divBdr>
        <w:top w:val="none" w:sz="0" w:space="0" w:color="auto"/>
        <w:left w:val="none" w:sz="0" w:space="0" w:color="auto"/>
        <w:bottom w:val="none" w:sz="0" w:space="0" w:color="auto"/>
        <w:right w:val="none" w:sz="0" w:space="0" w:color="auto"/>
      </w:divBdr>
    </w:div>
    <w:div w:id="15894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8C596A3F90CA46B6798444F0AA5F9B" ma:contentTypeVersion="22" ma:contentTypeDescription="Create a new document." ma:contentTypeScope="" ma:versionID="a020e994e0efe38616c6a414a8f9fad2">
  <xsd:schema xmlns:xsd="http://www.w3.org/2001/XMLSchema" xmlns:xs="http://www.w3.org/2001/XMLSchema" xmlns:p="http://schemas.microsoft.com/office/2006/metadata/properties" xmlns:ns2="7f93eb03-c48b-4e98-b996-f825cae73423" xmlns:ns3="8ea558ba-b155-40f5-aeff-ac07dabcbd08" targetNamespace="http://schemas.microsoft.com/office/2006/metadata/properties" ma:root="true" ma:fieldsID="127dce238fd4b29d829d9a1fe0f2faab" ns2:_="" ns3:_="">
    <xsd:import namespace="7f93eb03-c48b-4e98-b996-f825cae73423"/>
    <xsd:import namespace="8ea558ba-b155-40f5-aeff-ac07dabcbd08"/>
    <xsd:element name="properties">
      <xsd:complexType>
        <xsd:sequence>
          <xsd:element name="documentManagement">
            <xsd:complexType>
              <xsd:all>
                <xsd:element ref="ns2:Statusp_x00e5_opgave"/>
                <xsd:element ref="ns2:Printet"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Afsend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3eb03-c48b-4e98-b996-f825cae73423" elementFormDefault="qualified">
    <xsd:import namespace="http://schemas.microsoft.com/office/2006/documentManagement/types"/>
    <xsd:import namespace="http://schemas.microsoft.com/office/infopath/2007/PartnerControls"/>
    <xsd:element name="Statusp_x00e5_opgave" ma:index="1" ma:displayName="Status på opgave" ma:default="Færdig" ma:format="RadioButtons" ma:internalName="Statusp_x00e5_opgave" ma:readOnly="false">
      <xsd:simpleType>
        <xsd:union memberTypes="dms:Text">
          <xsd:simpleType>
            <xsd:restriction base="dms:Choice">
              <xsd:enumeration value="Færdig"/>
            </xsd:restriction>
          </xsd:simpleType>
        </xsd:union>
      </xsd:simpleType>
    </xsd:element>
    <xsd:element name="Printet" ma:index="2" nillable="true" ma:displayName="Printet" ma:default="0" ma:description="Ikke færdiggjort - find mail i fælles mailboks, lav label, print kort og send afsted - husk at tjekke om den frivillige er oprettet korrekt i BC" ma:format="Dropdown" ma:internalName="Printe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91f354-4b5f-47f6-9ac2-88b5116a3f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Afsendt" ma:index="24" nillable="true" ma:displayName="Afsendt" ma:format="DateOnly" ma:internalName="Afsend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a558ba-b155-40f5-aeff-ac07dabcbd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7f0a89-2c03-4fb3-98cf-93ea383e1ba5}" ma:internalName="TaxCatchAll" ma:readOnly="false" ma:showField="CatchAllData" ma:web="8ea558ba-b155-40f5-aeff-ac07dabcb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93eb03-c48b-4e98-b996-f825cae73423">
      <Terms xmlns="http://schemas.microsoft.com/office/infopath/2007/PartnerControls"/>
    </lcf76f155ced4ddcb4097134ff3c332f>
    <TaxCatchAll xmlns="8ea558ba-b155-40f5-aeff-ac07dabcbd08" xsi:nil="true"/>
    <Statusp_x00e5_opgave xmlns="7f93eb03-c48b-4e98-b996-f825cae73423">Færdig</Statusp_x00e5_opgave>
    <Printet xmlns="7f93eb03-c48b-4e98-b996-f825cae73423">false</Printet>
    <Afsendt xmlns="7f93eb03-c48b-4e98-b996-f825cae73423" xsi:nil="true"/>
  </documentManagement>
</p:properties>
</file>

<file path=customXml/itemProps1.xml><?xml version="1.0" encoding="utf-8"?>
<ds:datastoreItem xmlns:ds="http://schemas.openxmlformats.org/officeDocument/2006/customXml" ds:itemID="{6929347A-6454-493E-B84D-EA574C3DF402}">
  <ds:schemaRefs>
    <ds:schemaRef ds:uri="http://schemas.microsoft.com/sharepoint/v3/contenttype/forms"/>
  </ds:schemaRefs>
</ds:datastoreItem>
</file>

<file path=customXml/itemProps2.xml><?xml version="1.0" encoding="utf-8"?>
<ds:datastoreItem xmlns:ds="http://schemas.openxmlformats.org/officeDocument/2006/customXml" ds:itemID="{26A767C4-4BBA-4B14-BD33-AE6B0FBFABDF}">
  <ds:schemaRefs>
    <ds:schemaRef ds:uri="http://schemas.openxmlformats.org/officeDocument/2006/bibliography"/>
  </ds:schemaRefs>
</ds:datastoreItem>
</file>

<file path=customXml/itemProps3.xml><?xml version="1.0" encoding="utf-8"?>
<ds:datastoreItem xmlns:ds="http://schemas.openxmlformats.org/officeDocument/2006/customXml" ds:itemID="{3B541DB0-A672-4580-AEBA-86A6ED4E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3eb03-c48b-4e98-b996-f825cae73423"/>
    <ds:schemaRef ds:uri="8ea558ba-b155-40f5-aeff-ac07dabcb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BCDBB-B668-43A5-86B3-5534CC48E5CA}">
  <ds:schemaRefs>
    <ds:schemaRef ds:uri="http://schemas.microsoft.com/office/2006/metadata/properties"/>
    <ds:schemaRef ds:uri="http://schemas.microsoft.com/office/infopath/2007/PartnerControls"/>
    <ds:schemaRef ds:uri="7f93eb03-c48b-4e98-b996-f825cae73423"/>
    <ds:schemaRef ds:uri="8ea558ba-b155-40f5-aeff-ac07dabcbd0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2228</Words>
  <Characters>13594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Ældre Sagen</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Rikke Sølvsten Sørensen – 14. november 2019</dc:creator>
  <cp:lastModifiedBy>Torben Færk</cp:lastModifiedBy>
  <cp:revision>16</cp:revision>
  <cp:lastPrinted>2025-06-30T16:45:00Z</cp:lastPrinted>
  <dcterms:created xsi:type="dcterms:W3CDTF">2025-07-02T08:27:00Z</dcterms:created>
  <dcterms:modified xsi:type="dcterms:W3CDTF">2025-07-03T12:20:00Z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0x010100138C596A3F90CA46B6798444F0AA5F9B</vt:lpwstr>
  </property>
  <property fmtid="{D5CDD505-2E9C-101B-9397-08002B2CF9AE}" pid="3" name="Order">
    <vt:r8>25000</vt:r8>
  </property>
  <property fmtid="{D5CDD505-2E9C-101B-9397-08002B2CF9AE}" pid="4" name="MediaServiceImageTags">
    <vt:lpwstr/>
  </property>
</Properties>
</file>